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EF71B" w14:textId="22C67A79" w:rsidR="00EE4D68" w:rsidRPr="00D335C1" w:rsidRDefault="00DB648A" w:rsidP="00F70BE8">
      <w:pPr>
        <w:pStyle w:val="Title"/>
        <w:rPr>
          <w:rFonts w:ascii="TH SarabunPSK" w:hAnsi="TH SarabunPSK" w:cs="TH SarabunPSK"/>
          <w:color w:val="FF0000"/>
          <w:sz w:val="52"/>
          <w:szCs w:val="52"/>
        </w:rPr>
      </w:pPr>
      <w:r>
        <w:rPr>
          <w:rFonts w:ascii="TH SarabunPSK" w:hAnsi="TH SarabunPSK" w:cs="TH SarabunPSK"/>
          <w:noProof/>
          <w:sz w:val="60"/>
          <w:szCs w:val="60"/>
        </w:rPr>
        <mc:AlternateContent>
          <mc:Choice Requires="wps">
            <w:drawing>
              <wp:anchor distT="0" distB="0" distL="114300" distR="114300" simplePos="0" relativeHeight="251686912" behindDoc="0" locked="0" layoutInCell="1" allowOverlap="1" wp14:anchorId="2C97D807" wp14:editId="208F6654">
                <wp:simplePos x="0" y="0"/>
                <wp:positionH relativeFrom="margin">
                  <wp:posOffset>4181580</wp:posOffset>
                </wp:positionH>
                <wp:positionV relativeFrom="paragraph">
                  <wp:posOffset>-642733</wp:posOffset>
                </wp:positionV>
                <wp:extent cx="2148560" cy="381467"/>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148560" cy="381467"/>
                        </a:xfrm>
                        <a:prstGeom prst="rect">
                          <a:avLst/>
                        </a:prstGeom>
                        <a:noFill/>
                        <a:ln w="6350">
                          <a:noFill/>
                        </a:ln>
                      </wps:spPr>
                      <wps:txbx>
                        <w:txbxContent>
                          <w:p w14:paraId="5EAAEF91" w14:textId="0F4ACDC0" w:rsidR="00B24E4A" w:rsidRPr="00D33E23" w:rsidRDefault="00B24E4A" w:rsidP="00DB648A">
                            <w:pPr>
                              <w:jc w:val="right"/>
                              <w:rPr>
                                <w:b/>
                                <w:bCs/>
                                <w:color w:val="FF0000"/>
                                <w:sz w:val="28"/>
                                <w:szCs w:val="36"/>
                              </w:rPr>
                            </w:pPr>
                            <w:r w:rsidRPr="00D33E23">
                              <w:rPr>
                                <w:rFonts w:hint="cs"/>
                                <w:b/>
                                <w:bCs/>
                                <w:color w:val="FF0000"/>
                                <w:sz w:val="28"/>
                                <w:szCs w:val="36"/>
                                <w:cs/>
                              </w:rPr>
                              <w:t xml:space="preserve">ปรับปรุง </w:t>
                            </w:r>
                            <w:r>
                              <w:rPr>
                                <w:rFonts w:hint="cs"/>
                                <w:b/>
                                <w:bCs/>
                                <w:color w:val="FF0000"/>
                                <w:sz w:val="28"/>
                                <w:szCs w:val="36"/>
                                <w:cs/>
                              </w:rPr>
                              <w:t>2</w:t>
                            </w:r>
                            <w:r w:rsidR="004C5C0F">
                              <w:rPr>
                                <w:rFonts w:hint="cs"/>
                                <w:b/>
                                <w:bCs/>
                                <w:color w:val="FF0000"/>
                                <w:sz w:val="28"/>
                                <w:szCs w:val="36"/>
                                <w:cs/>
                              </w:rPr>
                              <w:t>3</w:t>
                            </w:r>
                            <w:r>
                              <w:rPr>
                                <w:rFonts w:hint="cs"/>
                                <w:b/>
                                <w:bCs/>
                                <w:color w:val="FF0000"/>
                                <w:sz w:val="28"/>
                                <w:szCs w:val="36"/>
                                <w:cs/>
                              </w:rPr>
                              <w:t xml:space="preserve"> กรกฎาคม 2569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329.25pt;margin-top:-50.6pt;width:169.2pt;height:30.0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" filled="f" stroked="f" strokeweight=".5pt">
                <v:textbox>
                  <w:txbxContent>
                    <w:p w14:paraId="5EAAEF91" w14:textId="0F4ACDC0" w:rsidR="00B24E4A" w:rsidRPr="00D33E23" w:rsidRDefault="00B24E4A" w:rsidP="00DB648A">
                      <w:pPr>
                        <w:jc w:val="right"/>
                        <w:rPr>
                          <w:b/>
                          <w:bCs/>
                          <w:color w:val="FF0000"/>
                          <w:sz w:val="28"/>
                          <w:szCs w:val="36"/>
                        </w:rPr>
                      </w:pPr>
                      <w:r w:rsidRPr="00D33E23">
                        <w:rPr>
                          <w:rFonts w:hint="cs"/>
                          <w:b/>
                          <w:bCs/>
                          <w:color w:val="FF0000"/>
                          <w:sz w:val="28"/>
                          <w:szCs w:val="36"/>
                          <w:cs/>
                        </w:rPr>
                        <w:t xml:space="preserve">ปรับปรุง </w:t>
                      </w:r>
                      <w:r>
                        <w:rPr>
                          <w:rFonts w:hint="cs"/>
                          <w:b/>
                          <w:bCs/>
                          <w:color w:val="FF0000"/>
                          <w:sz w:val="28"/>
                          <w:szCs w:val="36"/>
                          <w:cs/>
                        </w:rPr>
                        <w:t>2</w:t>
                      </w:r>
                      <w:r w:rsidR="004C5C0F">
                        <w:rPr>
                          <w:rFonts w:hint="cs"/>
                          <w:b/>
                          <w:bCs/>
                          <w:color w:val="FF0000"/>
                          <w:sz w:val="28"/>
                          <w:szCs w:val="36"/>
                          <w:cs/>
                        </w:rPr>
                        <w:t>3</w:t>
                      </w:r>
                      <w:r>
                        <w:rPr>
                          <w:rFonts w:hint="cs"/>
                          <w:b/>
                          <w:bCs/>
                          <w:color w:val="FF0000"/>
                          <w:sz w:val="28"/>
                          <w:szCs w:val="36"/>
                          <w:cs/>
                        </w:rPr>
                        <w:t xml:space="preserve"> กรกฎาคม 2569</w:t>
                      </w:r>
                    </w:p>
                  </w:txbxContent>
                </v:textbox>
                <w10:wrap anchorx="margin"/>
              </v:shape>
            </w:pict>
          </mc:Fallback>
        </mc:AlternateContent>
      </w:r>
      <w:r w:rsidR="00DF023B" w:rsidRPr="00D335C1">
        <w:rPr>
          <w:rFonts w:ascii="TH SarabunPSK" w:hAnsi="TH SarabunPSK" w:cs="TH SarabunPSK"/>
          <w:noProof/>
          <w:sz w:val="60"/>
          <w:szCs w:val="60"/>
        </w:rPr>
        <w:drawing>
          <wp:anchor distT="0" distB="0" distL="114300" distR="114300" simplePos="0" relativeHeight="251676672" behindDoc="0" locked="0" layoutInCell="1" allowOverlap="1" wp14:anchorId="2DA4EDFF" wp14:editId="350B5A64">
            <wp:simplePos x="0" y="0"/>
            <wp:positionH relativeFrom="margin">
              <wp:align>center</wp:align>
            </wp:positionH>
            <wp:positionV relativeFrom="paragraph">
              <wp:posOffset>236093</wp:posOffset>
            </wp:positionV>
            <wp:extent cx="1424940" cy="1439332"/>
            <wp:effectExtent l="0" t="0" r="3810" b="889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NULOGO-Download-297x300.png"/>
                    <pic:cNvPicPr/>
                  </pic:nvPicPr>
                  <pic:blipFill>
                    <a:blip r:embed="rId12">
                      <a:extLst>
                        <a:ext uri="{28A0092B-C50C-407E-A947-70E740481C1C}">
                          <a14:useLocalDpi xmlns:a14="http://schemas.microsoft.com/office/drawing/2010/main" val="0"/>
                        </a:ext>
                      </a:extLst>
                    </a:blip>
                    <a:stretch>
                      <a:fillRect/>
                    </a:stretch>
                  </pic:blipFill>
                  <pic:spPr>
                    <a:xfrm>
                      <a:off x="0" y="0"/>
                      <a:ext cx="1424940" cy="1439332"/>
                    </a:xfrm>
                    <a:prstGeom prst="rect">
                      <a:avLst/>
                    </a:prstGeom>
                  </pic:spPr>
                </pic:pic>
              </a:graphicData>
            </a:graphic>
            <wp14:sizeRelH relativeFrom="page">
              <wp14:pctWidth>0</wp14:pctWidth>
            </wp14:sizeRelH>
            <wp14:sizeRelV relativeFrom="page">
              <wp14:pctHeight>0</wp14:pctHeight>
            </wp14:sizeRelV>
          </wp:anchor>
        </w:drawing>
      </w:r>
      <w:r w:rsidR="00EE4D68" w:rsidRPr="00D335C1">
        <w:rPr>
          <w:rFonts w:ascii="TH SarabunPSK" w:hAnsi="TH SarabunPSK" w:cs="TH SarabunPSK"/>
          <w:color w:val="FF0000"/>
          <w:sz w:val="52"/>
          <w:szCs w:val="52"/>
        </w:rPr>
        <w:t xml:space="preserve">  </w:t>
      </w:r>
      <w:r w:rsidR="00EE4D68" w:rsidRPr="00D335C1">
        <w:rPr>
          <w:rFonts w:ascii="TH SarabunPSK" w:hAnsi="TH SarabunPSK" w:cs="TH SarabunPSK"/>
          <w:color w:val="FF0000"/>
          <w:sz w:val="52"/>
          <w:szCs w:val="52"/>
        </w:rPr>
        <w:tab/>
      </w:r>
    </w:p>
    <w:p w14:paraId="74181A3B" w14:textId="23DA4890" w:rsidR="0083583D" w:rsidRPr="00D335C1" w:rsidRDefault="0083583D" w:rsidP="00F70BE8">
      <w:pPr>
        <w:pStyle w:val="Title"/>
        <w:rPr>
          <w:rFonts w:ascii="TH SarabunPSK" w:hAnsi="TH SarabunPSK" w:cs="TH SarabunPSK"/>
          <w:sz w:val="60"/>
          <w:szCs w:val="60"/>
        </w:rPr>
      </w:pPr>
    </w:p>
    <w:p w14:paraId="074DCD47" w14:textId="204431BB" w:rsidR="0083583D" w:rsidRPr="00D335C1" w:rsidRDefault="0083583D" w:rsidP="00F70BE8">
      <w:pPr>
        <w:pStyle w:val="Title"/>
        <w:rPr>
          <w:rFonts w:ascii="TH SarabunPSK" w:hAnsi="TH SarabunPSK" w:cs="TH SarabunPSK"/>
          <w:sz w:val="60"/>
          <w:szCs w:val="60"/>
        </w:rPr>
      </w:pPr>
    </w:p>
    <w:p w14:paraId="5461776A" w14:textId="128F6947" w:rsidR="00EE4D68" w:rsidRPr="00D335C1" w:rsidRDefault="00EE4D68" w:rsidP="00F70BE8">
      <w:pPr>
        <w:pStyle w:val="Title"/>
        <w:rPr>
          <w:rFonts w:ascii="TH SarabunPSK" w:hAnsi="TH SarabunPSK" w:cs="TH SarabunPSK"/>
          <w:sz w:val="60"/>
          <w:szCs w:val="60"/>
        </w:rPr>
      </w:pPr>
    </w:p>
    <w:p w14:paraId="173A556F" w14:textId="71976E8A" w:rsidR="0083583D" w:rsidRPr="00D335C1" w:rsidRDefault="0083583D" w:rsidP="00F70BE8">
      <w:pPr>
        <w:pStyle w:val="Title"/>
        <w:rPr>
          <w:rFonts w:ascii="TH SarabunPSK" w:hAnsi="TH SarabunPSK" w:cs="TH SarabunPSK"/>
          <w:sz w:val="60"/>
          <w:szCs w:val="60"/>
        </w:rPr>
      </w:pPr>
    </w:p>
    <w:p w14:paraId="386B6BFA" w14:textId="7F688C47" w:rsidR="00DF023B" w:rsidRPr="00D335C1" w:rsidRDefault="00A3688E" w:rsidP="00F70BE8">
      <w:pPr>
        <w:tabs>
          <w:tab w:val="left" w:pos="360"/>
        </w:tabs>
        <w:spacing w:after="0" w:line="240" w:lineRule="auto"/>
        <w:jc w:val="center"/>
        <w:rPr>
          <w:rFonts w:ascii="TH SarabunPSK" w:hAnsi="TH SarabunPSK" w:cs="TH SarabunPSK"/>
          <w:b/>
          <w:bCs/>
          <w:sz w:val="60"/>
          <w:szCs w:val="60"/>
        </w:rPr>
      </w:pPr>
      <w:bookmarkStart w:id="0" w:name="_Hlk128735446"/>
      <w:r w:rsidRPr="00D335C1">
        <w:rPr>
          <w:rFonts w:ascii="TH SarabunPSK" w:hAnsi="TH SarabunPSK" w:cs="TH SarabunPSK"/>
          <w:b/>
          <w:bCs/>
          <w:sz w:val="60"/>
          <w:szCs w:val="60"/>
          <w:cs/>
        </w:rPr>
        <w:t>หมวดวิชาศึกษาทั่วไป</w:t>
      </w:r>
    </w:p>
    <w:p w14:paraId="36BF038D" w14:textId="5C84DAA4" w:rsidR="00EE4D68" w:rsidRPr="00D335C1" w:rsidRDefault="0083583D" w:rsidP="00F70BE8">
      <w:pPr>
        <w:tabs>
          <w:tab w:val="left" w:pos="360"/>
        </w:tabs>
        <w:spacing w:after="0" w:line="240" w:lineRule="auto"/>
        <w:jc w:val="center"/>
        <w:rPr>
          <w:rFonts w:ascii="TH SarabunPSK" w:hAnsi="TH SarabunPSK" w:cs="TH SarabunPSK"/>
          <w:b/>
          <w:bCs/>
          <w:sz w:val="60"/>
          <w:szCs w:val="60"/>
        </w:rPr>
      </w:pPr>
      <w:r w:rsidRPr="00D335C1">
        <w:rPr>
          <w:rFonts w:ascii="TH SarabunPSK" w:hAnsi="TH SarabunPSK" w:cs="TH SarabunPSK"/>
          <w:b/>
          <w:bCs/>
          <w:sz w:val="60"/>
          <w:szCs w:val="60"/>
          <w:cs/>
        </w:rPr>
        <w:t>ฉบับ</w:t>
      </w:r>
      <w:r w:rsidR="00EE4D68" w:rsidRPr="00D335C1">
        <w:rPr>
          <w:rFonts w:ascii="TH SarabunPSK" w:hAnsi="TH SarabunPSK" w:cs="TH SarabunPSK"/>
          <w:b/>
          <w:bCs/>
          <w:sz w:val="60"/>
          <w:szCs w:val="60"/>
          <w:cs/>
        </w:rPr>
        <w:t xml:space="preserve">ปรับปรุง พ.ศ. </w:t>
      </w:r>
      <w:r w:rsidR="00EE4D68" w:rsidRPr="00D335C1">
        <w:rPr>
          <w:rFonts w:ascii="TH SarabunPSK" w:hAnsi="TH SarabunPSK" w:cs="TH SarabunPSK"/>
          <w:b/>
          <w:bCs/>
          <w:sz w:val="60"/>
          <w:szCs w:val="60"/>
        </w:rPr>
        <w:t>2</w:t>
      </w:r>
      <w:r w:rsidR="00EE4D68" w:rsidRPr="00D335C1">
        <w:rPr>
          <w:rFonts w:ascii="TH SarabunPSK" w:hAnsi="TH SarabunPSK" w:cs="TH SarabunPSK"/>
          <w:b/>
          <w:bCs/>
          <w:sz w:val="60"/>
          <w:szCs w:val="60"/>
          <w:cs/>
        </w:rPr>
        <w:t>5</w:t>
      </w:r>
      <w:r w:rsidRPr="00D335C1">
        <w:rPr>
          <w:rFonts w:ascii="TH SarabunPSK" w:hAnsi="TH SarabunPSK" w:cs="TH SarabunPSK"/>
          <w:b/>
          <w:bCs/>
          <w:sz w:val="60"/>
          <w:szCs w:val="60"/>
          <w:cs/>
        </w:rPr>
        <w:t>67</w:t>
      </w:r>
    </w:p>
    <w:bookmarkEnd w:id="0"/>
    <w:p w14:paraId="79BD0C7B" w14:textId="4D1D6DE4" w:rsidR="00EE4D68" w:rsidRPr="00D335C1" w:rsidRDefault="00EE4D68" w:rsidP="00F70BE8">
      <w:pPr>
        <w:tabs>
          <w:tab w:val="left" w:pos="360"/>
        </w:tabs>
        <w:spacing w:after="0" w:line="240" w:lineRule="auto"/>
        <w:rPr>
          <w:rFonts w:ascii="TH SarabunPSK" w:hAnsi="TH SarabunPSK" w:cs="TH SarabunPSK"/>
          <w:b/>
          <w:bCs/>
          <w:sz w:val="64"/>
          <w:szCs w:val="64"/>
        </w:rPr>
      </w:pPr>
    </w:p>
    <w:p w14:paraId="391DB16B" w14:textId="3E3F6C7D" w:rsidR="0083583D" w:rsidRPr="00D335C1" w:rsidRDefault="0083583D" w:rsidP="00F70BE8">
      <w:pPr>
        <w:tabs>
          <w:tab w:val="left" w:pos="360"/>
        </w:tabs>
        <w:spacing w:after="0" w:line="240" w:lineRule="auto"/>
        <w:rPr>
          <w:rFonts w:ascii="TH SarabunPSK" w:hAnsi="TH SarabunPSK" w:cs="TH SarabunPSK"/>
          <w:b/>
          <w:bCs/>
          <w:sz w:val="64"/>
          <w:szCs w:val="64"/>
        </w:rPr>
      </w:pPr>
    </w:p>
    <w:p w14:paraId="3BB7954F" w14:textId="1A987D8E" w:rsidR="0083583D" w:rsidRPr="00D335C1" w:rsidRDefault="0083583D" w:rsidP="00F70BE8">
      <w:pPr>
        <w:tabs>
          <w:tab w:val="left" w:pos="360"/>
        </w:tabs>
        <w:spacing w:after="0" w:line="240" w:lineRule="auto"/>
        <w:rPr>
          <w:rFonts w:ascii="TH SarabunPSK" w:hAnsi="TH SarabunPSK" w:cs="TH SarabunPSK"/>
          <w:b/>
          <w:bCs/>
          <w:sz w:val="64"/>
          <w:szCs w:val="64"/>
        </w:rPr>
      </w:pPr>
    </w:p>
    <w:p w14:paraId="31FA285A" w14:textId="64EAD983" w:rsidR="0083583D" w:rsidRPr="00D335C1" w:rsidRDefault="0083583D" w:rsidP="00F70BE8">
      <w:pPr>
        <w:tabs>
          <w:tab w:val="left" w:pos="360"/>
        </w:tabs>
        <w:spacing w:after="0" w:line="240" w:lineRule="auto"/>
        <w:rPr>
          <w:rFonts w:ascii="TH SarabunPSK" w:hAnsi="TH SarabunPSK" w:cs="TH SarabunPSK"/>
          <w:b/>
          <w:bCs/>
          <w:sz w:val="64"/>
          <w:szCs w:val="64"/>
        </w:rPr>
      </w:pPr>
    </w:p>
    <w:p w14:paraId="20A7681C" w14:textId="54BA4DFF" w:rsidR="0083583D" w:rsidRPr="00D335C1" w:rsidRDefault="0083583D" w:rsidP="00F70BE8">
      <w:pPr>
        <w:tabs>
          <w:tab w:val="left" w:pos="360"/>
        </w:tabs>
        <w:spacing w:after="0" w:line="240" w:lineRule="auto"/>
        <w:rPr>
          <w:rFonts w:ascii="TH SarabunPSK" w:hAnsi="TH SarabunPSK" w:cs="TH SarabunPSK"/>
          <w:b/>
          <w:bCs/>
          <w:sz w:val="64"/>
          <w:szCs w:val="64"/>
        </w:rPr>
      </w:pPr>
    </w:p>
    <w:p w14:paraId="46909EB1" w14:textId="384881B5" w:rsidR="0083583D" w:rsidRPr="00D335C1" w:rsidRDefault="0083583D" w:rsidP="00F70BE8">
      <w:pPr>
        <w:tabs>
          <w:tab w:val="left" w:pos="360"/>
        </w:tabs>
        <w:spacing w:after="0" w:line="240" w:lineRule="auto"/>
        <w:rPr>
          <w:rFonts w:ascii="TH SarabunPSK" w:hAnsi="TH SarabunPSK" w:cs="TH SarabunPSK"/>
          <w:b/>
          <w:bCs/>
          <w:sz w:val="64"/>
          <w:szCs w:val="64"/>
        </w:rPr>
      </w:pPr>
    </w:p>
    <w:p w14:paraId="4E70901F" w14:textId="77777777" w:rsidR="00D335C1" w:rsidRPr="00D335C1" w:rsidRDefault="00D335C1" w:rsidP="00F70BE8">
      <w:pPr>
        <w:tabs>
          <w:tab w:val="left" w:pos="360"/>
        </w:tabs>
        <w:spacing w:after="0" w:line="240" w:lineRule="auto"/>
        <w:jc w:val="center"/>
        <w:rPr>
          <w:rFonts w:ascii="TH SarabunPSK" w:hAnsi="TH SarabunPSK" w:cs="TH SarabunPSK"/>
          <w:b/>
          <w:bCs/>
          <w:sz w:val="36"/>
          <w:szCs w:val="36"/>
        </w:rPr>
      </w:pPr>
    </w:p>
    <w:p w14:paraId="2C74F6BE" w14:textId="029197B0" w:rsidR="003E6ECC" w:rsidRDefault="003E6ECC" w:rsidP="00F70BE8">
      <w:pPr>
        <w:tabs>
          <w:tab w:val="left" w:pos="360"/>
        </w:tabs>
        <w:spacing w:after="0" w:line="240" w:lineRule="auto"/>
        <w:jc w:val="center"/>
        <w:rPr>
          <w:rFonts w:ascii="TH SarabunPSK" w:hAnsi="TH SarabunPSK" w:cs="TH SarabunPSK"/>
          <w:b/>
          <w:bCs/>
          <w:sz w:val="60"/>
          <w:szCs w:val="60"/>
        </w:rPr>
      </w:pPr>
    </w:p>
    <w:p w14:paraId="62A56FEF" w14:textId="7E14FCBB" w:rsidR="003E6ECC" w:rsidRDefault="003E6ECC" w:rsidP="00F70BE8">
      <w:pPr>
        <w:tabs>
          <w:tab w:val="left" w:pos="360"/>
        </w:tabs>
        <w:spacing w:after="0" w:line="240" w:lineRule="auto"/>
        <w:jc w:val="center"/>
        <w:rPr>
          <w:rFonts w:ascii="TH SarabunPSK" w:hAnsi="TH SarabunPSK" w:cs="TH SarabunPSK"/>
          <w:b/>
          <w:bCs/>
          <w:sz w:val="60"/>
          <w:szCs w:val="60"/>
        </w:rPr>
      </w:pPr>
    </w:p>
    <w:p w14:paraId="222B401A" w14:textId="380973F5" w:rsidR="00ED1A35" w:rsidRDefault="00ED1A35" w:rsidP="00F70BE8">
      <w:pPr>
        <w:tabs>
          <w:tab w:val="left" w:pos="360"/>
        </w:tabs>
        <w:spacing w:after="0" w:line="240" w:lineRule="auto"/>
        <w:jc w:val="center"/>
        <w:rPr>
          <w:rFonts w:ascii="TH SarabunPSK" w:hAnsi="TH SarabunPSK" w:cs="TH SarabunPSK"/>
          <w:b/>
          <w:bCs/>
          <w:sz w:val="60"/>
          <w:szCs w:val="60"/>
        </w:rPr>
      </w:pPr>
    </w:p>
    <w:p w14:paraId="6AF97083" w14:textId="0B4BE6E9" w:rsidR="00ED1A35" w:rsidRDefault="00ED1A35" w:rsidP="00F70BE8">
      <w:pPr>
        <w:tabs>
          <w:tab w:val="left" w:pos="360"/>
        </w:tabs>
        <w:spacing w:after="0" w:line="240" w:lineRule="auto"/>
        <w:jc w:val="center"/>
        <w:rPr>
          <w:rFonts w:ascii="TH SarabunPSK" w:hAnsi="TH SarabunPSK" w:cs="TH SarabunPSK"/>
          <w:b/>
          <w:bCs/>
          <w:sz w:val="60"/>
          <w:szCs w:val="60"/>
        </w:rPr>
      </w:pPr>
    </w:p>
    <w:p w14:paraId="03522C0C" w14:textId="3352F572" w:rsidR="00ED1A35" w:rsidRDefault="00ED1A35" w:rsidP="00F70BE8">
      <w:pPr>
        <w:tabs>
          <w:tab w:val="left" w:pos="360"/>
        </w:tabs>
        <w:spacing w:after="0" w:line="240" w:lineRule="auto"/>
        <w:jc w:val="center"/>
        <w:rPr>
          <w:rFonts w:ascii="TH SarabunPSK" w:hAnsi="TH SarabunPSK" w:cs="TH SarabunPSK"/>
          <w:b/>
          <w:bCs/>
          <w:sz w:val="60"/>
          <w:szCs w:val="60"/>
        </w:rPr>
      </w:pPr>
    </w:p>
    <w:p w14:paraId="6494BCA6" w14:textId="345AB4E1" w:rsidR="00EE4D68" w:rsidRPr="00D335C1" w:rsidRDefault="0083583D" w:rsidP="00F70BE8">
      <w:pPr>
        <w:tabs>
          <w:tab w:val="left" w:pos="360"/>
        </w:tabs>
        <w:spacing w:after="0" w:line="240" w:lineRule="auto"/>
        <w:jc w:val="center"/>
        <w:rPr>
          <w:rFonts w:ascii="TH SarabunPSK" w:hAnsi="TH SarabunPSK" w:cs="TH SarabunPSK"/>
          <w:b/>
          <w:bCs/>
          <w:sz w:val="60"/>
          <w:szCs w:val="60"/>
        </w:rPr>
      </w:pPr>
      <w:r w:rsidRPr="00D335C1">
        <w:rPr>
          <w:rFonts w:ascii="TH SarabunPSK" w:hAnsi="TH SarabunPSK" w:cs="TH SarabunPSK"/>
          <w:b/>
          <w:bCs/>
          <w:sz w:val="60"/>
          <w:szCs w:val="60"/>
          <w:cs/>
        </w:rPr>
        <w:t>งานจัดการวิชาศึกษาทั่วไป  กองบริการการศึกษา</w:t>
      </w:r>
    </w:p>
    <w:p w14:paraId="43303D96" w14:textId="35DCD0A9" w:rsidR="005B28E9" w:rsidRDefault="00EE4D68" w:rsidP="00F70BE8">
      <w:pPr>
        <w:tabs>
          <w:tab w:val="left" w:pos="360"/>
        </w:tabs>
        <w:spacing w:after="0" w:line="240" w:lineRule="auto"/>
        <w:jc w:val="center"/>
        <w:rPr>
          <w:rFonts w:ascii="TH SarabunPSK" w:eastAsia="Times New Roman" w:hAnsi="TH SarabunPSK" w:cs="TH SarabunPSK"/>
          <w:b/>
          <w:bCs/>
          <w:sz w:val="36"/>
          <w:szCs w:val="36"/>
          <w:cs/>
        </w:rPr>
      </w:pPr>
      <w:r w:rsidRPr="00D335C1">
        <w:rPr>
          <w:rFonts w:ascii="TH SarabunPSK" w:hAnsi="TH SarabunPSK" w:cs="TH SarabunPSK"/>
          <w:b/>
          <w:bCs/>
          <w:sz w:val="60"/>
          <w:szCs w:val="60"/>
          <w:cs/>
        </w:rPr>
        <w:t>มหาวิทยาลัยนเรศวร</w:t>
      </w:r>
    </w:p>
    <w:p w14:paraId="58BBF804" w14:textId="381592E5" w:rsidR="00075D2B" w:rsidRPr="00D335C1" w:rsidRDefault="00075D2B" w:rsidP="00F70BE8">
      <w:pPr>
        <w:pStyle w:val="Heading2"/>
        <w:spacing w:before="0" w:after="0"/>
        <w:rPr>
          <w:rFonts w:ascii="TH SarabunPSK" w:hAnsi="TH SarabunPSK" w:cs="TH SarabunPSK"/>
          <w:i w:val="0"/>
          <w:iCs w:val="0"/>
        </w:rPr>
      </w:pPr>
      <w:bookmarkStart w:id="1" w:name="_Toc131932067"/>
      <w:r w:rsidRPr="00D335C1">
        <w:rPr>
          <w:rFonts w:ascii="TH SarabunPSK" w:hAnsi="TH SarabunPSK" w:cs="TH SarabunPSK"/>
          <w:i w:val="0"/>
          <w:iCs w:val="0"/>
          <w:cs/>
        </w:rPr>
        <w:lastRenderedPageBreak/>
        <w:t>3.  หลักสูตรและอาจารย์ผู้สอน</w:t>
      </w:r>
      <w:bookmarkEnd w:id="1"/>
    </w:p>
    <w:p w14:paraId="3E269C60" w14:textId="3EB65740" w:rsidR="00075D2B" w:rsidRPr="00D335C1" w:rsidRDefault="00C6744A" w:rsidP="00F70BE8">
      <w:pPr>
        <w:pStyle w:val="Heading3"/>
        <w:spacing w:before="0" w:after="0"/>
        <w:ind w:firstLine="709"/>
        <w:rPr>
          <w:rFonts w:ascii="TH SarabunPSK" w:hAnsi="TH SarabunPSK" w:cs="TH SarabunPSK"/>
          <w:sz w:val="32"/>
          <w:szCs w:val="32"/>
        </w:rPr>
      </w:pPr>
      <w:bookmarkStart w:id="2" w:name="_Toc131932068"/>
      <w:r w:rsidRPr="00D335C1">
        <w:rPr>
          <w:rFonts w:ascii="TH SarabunPSK" w:hAnsi="TH SarabunPSK" w:cs="TH SarabunPSK"/>
          <w:sz w:val="32"/>
          <w:szCs w:val="32"/>
          <w:cs/>
          <w:lang w:bidi="th-TH"/>
        </w:rPr>
        <w:t xml:space="preserve">3.1  </w:t>
      </w:r>
      <w:r w:rsidR="00075D2B" w:rsidRPr="00D335C1">
        <w:rPr>
          <w:rFonts w:ascii="TH SarabunPSK" w:hAnsi="TH SarabunPSK" w:cs="TH SarabunPSK"/>
          <w:sz w:val="32"/>
          <w:szCs w:val="32"/>
          <w:cs/>
          <w:lang w:bidi="th-TH"/>
        </w:rPr>
        <w:t>หลักสูตร</w:t>
      </w:r>
      <w:bookmarkEnd w:id="2"/>
    </w:p>
    <w:p w14:paraId="6A49F06E" w14:textId="6DE2037A" w:rsidR="00075D2B" w:rsidRPr="00D335C1" w:rsidRDefault="00075D2B" w:rsidP="00A438B5">
      <w:pPr>
        <w:pStyle w:val="ListParagraph"/>
        <w:numPr>
          <w:ilvl w:val="0"/>
          <w:numId w:val="16"/>
        </w:numPr>
        <w:tabs>
          <w:tab w:val="left" w:pos="1701"/>
        </w:tabs>
        <w:ind w:left="0" w:firstLine="1134"/>
        <w:rPr>
          <w:rFonts w:ascii="TH SarabunPSK" w:eastAsia="Calibri" w:hAnsi="TH SarabunPSK" w:cs="TH SarabunPSK"/>
          <w:sz w:val="32"/>
          <w:szCs w:val="32"/>
        </w:rPr>
      </w:pPr>
      <w:r w:rsidRPr="00D335C1">
        <w:rPr>
          <w:rStyle w:val="Heading4Char"/>
          <w:rFonts w:ascii="TH SarabunPSK" w:hAnsi="TH SarabunPSK" w:cs="TH SarabunPSK"/>
          <w:cs/>
          <w:lang w:bidi="th-TH"/>
        </w:rPr>
        <w:t>จำนวนหน่วยกิต</w:t>
      </w:r>
      <w:r w:rsidRPr="00D335C1">
        <w:rPr>
          <w:rFonts w:ascii="TH SarabunPSK" w:eastAsia="Calibri" w:hAnsi="TH SarabunPSK" w:cs="TH SarabunPSK"/>
          <w:b/>
          <w:bCs/>
          <w:sz w:val="32"/>
          <w:szCs w:val="32"/>
          <w:rtl/>
          <w:cs/>
        </w:rPr>
        <w:t xml:space="preserve"> </w:t>
      </w:r>
      <w:r w:rsidRPr="00D335C1">
        <w:rPr>
          <w:rFonts w:ascii="TH SarabunPSK" w:eastAsia="Calibri" w:hAnsi="TH SarabunPSK" w:cs="TH SarabunPSK"/>
          <w:sz w:val="32"/>
          <w:szCs w:val="32"/>
          <w:cs/>
          <w:lang w:bidi="th-TH"/>
        </w:rPr>
        <w:t>รวมตลอดหลักสูตรมีดังนี้</w:t>
      </w:r>
    </w:p>
    <w:p w14:paraId="5DF7040F" w14:textId="592EBFD2" w:rsidR="00075D2B" w:rsidRPr="00D335C1" w:rsidRDefault="00D6031C" w:rsidP="00F70BE8">
      <w:pPr>
        <w:spacing w:after="0" w:line="240" w:lineRule="auto"/>
        <w:ind w:firstLine="1701"/>
        <w:rPr>
          <w:rFonts w:ascii="TH SarabunPSK" w:eastAsia="Calibri" w:hAnsi="TH SarabunPSK" w:cs="TH SarabunPSK"/>
          <w:sz w:val="32"/>
          <w:szCs w:val="32"/>
        </w:rPr>
      </w:pPr>
      <w:r w:rsidRPr="00D335C1">
        <w:rPr>
          <w:rFonts w:ascii="TH SarabunPSK" w:eastAsia="Calibri" w:hAnsi="TH SarabunPSK" w:cs="TH SarabunPSK"/>
          <w:sz w:val="32"/>
          <w:szCs w:val="32"/>
          <w:cs/>
        </w:rPr>
        <w:t>นิสิตต้องศึกษาวิชาในหมวดวิชาศึกษาทั่วไป รวมแล้วไม่น้อยกว่า  24  หน่วยกิต</w:t>
      </w:r>
    </w:p>
    <w:p w14:paraId="13ABA2A0" w14:textId="50681F67" w:rsidR="00D6031C" w:rsidRPr="00D335C1"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3.1.2 </w:t>
      </w:r>
      <w:r w:rsidR="00075D2B" w:rsidRPr="00D335C1">
        <w:rPr>
          <w:rFonts w:ascii="TH SarabunPSK" w:hAnsi="TH SarabunPSK" w:cs="TH SarabunPSK"/>
          <w:cs/>
        </w:rPr>
        <w:t xml:space="preserve">โครงสร้างหลักสูตร </w:t>
      </w:r>
    </w:p>
    <w:tbl>
      <w:tblPr>
        <w:tblW w:w="9635" w:type="dxa"/>
        <w:tblBorders>
          <w:top w:val="single" w:sz="4" w:space="0" w:color="auto"/>
          <w:insideH w:val="single" w:sz="4" w:space="0" w:color="auto"/>
        </w:tblBorders>
        <w:tblLayout w:type="fixed"/>
        <w:tblLook w:val="01E0" w:firstRow="1" w:lastRow="1" w:firstColumn="1" w:lastColumn="1" w:noHBand="0" w:noVBand="0"/>
      </w:tblPr>
      <w:tblGrid>
        <w:gridCol w:w="481"/>
        <w:gridCol w:w="4759"/>
        <w:gridCol w:w="1143"/>
        <w:gridCol w:w="7"/>
        <w:gridCol w:w="1402"/>
        <w:gridCol w:w="1843"/>
      </w:tblGrid>
      <w:tr w:rsidR="00D6031C" w:rsidRPr="00D335C1" w14:paraId="5E8230CB" w14:textId="77777777" w:rsidTr="008908A1">
        <w:trPr>
          <w:trHeight w:val="283"/>
          <w:tblHeader/>
        </w:trPr>
        <w:tc>
          <w:tcPr>
            <w:tcW w:w="481" w:type="dxa"/>
            <w:tcBorders>
              <w:left w:val="single" w:sz="4" w:space="0" w:color="auto"/>
              <w:bottom w:val="single" w:sz="4" w:space="0" w:color="auto"/>
              <w:right w:val="single" w:sz="4" w:space="0" w:color="auto"/>
            </w:tcBorders>
            <w:vAlign w:val="center"/>
          </w:tcPr>
          <w:p w14:paraId="2E5E9400"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ที่</w:t>
            </w:r>
          </w:p>
        </w:tc>
        <w:tc>
          <w:tcPr>
            <w:tcW w:w="5909" w:type="dxa"/>
            <w:gridSpan w:val="3"/>
            <w:tcBorders>
              <w:left w:val="single" w:sz="4" w:space="0" w:color="auto"/>
              <w:bottom w:val="single" w:sz="4" w:space="0" w:color="auto"/>
              <w:right w:val="single" w:sz="4" w:space="0" w:color="auto"/>
            </w:tcBorders>
            <w:vAlign w:val="center"/>
          </w:tcPr>
          <w:p w14:paraId="7D609239"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sz w:val="32"/>
                <w:szCs w:val="32"/>
                <w:cs/>
              </w:rPr>
              <w:t>กลุ่มวิชา</w:t>
            </w:r>
          </w:p>
        </w:tc>
        <w:tc>
          <w:tcPr>
            <w:tcW w:w="1402" w:type="dxa"/>
            <w:tcBorders>
              <w:left w:val="single" w:sz="4" w:space="0" w:color="auto"/>
              <w:bottom w:val="single" w:sz="4" w:space="0" w:color="auto"/>
              <w:right w:val="single" w:sz="4" w:space="0" w:color="auto"/>
            </w:tcBorders>
            <w:vAlign w:val="center"/>
          </w:tcPr>
          <w:p w14:paraId="7CD686D2"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เกณฑ์ อว.</w:t>
            </w:r>
          </w:p>
          <w:p w14:paraId="4CFF18B4"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พ.ศ. 2565</w:t>
            </w:r>
          </w:p>
        </w:tc>
        <w:tc>
          <w:tcPr>
            <w:tcW w:w="1843" w:type="dxa"/>
            <w:tcBorders>
              <w:left w:val="single" w:sz="4" w:space="0" w:color="auto"/>
              <w:bottom w:val="single" w:sz="4" w:space="0" w:color="auto"/>
              <w:right w:val="single" w:sz="4" w:space="0" w:color="auto"/>
            </w:tcBorders>
            <w:vAlign w:val="center"/>
          </w:tcPr>
          <w:p w14:paraId="71639950"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โครงสร้างปรับปรุง</w:t>
            </w:r>
          </w:p>
          <w:p w14:paraId="14FD8FCC"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sz w:val="32"/>
                <w:szCs w:val="32"/>
                <w:cs/>
              </w:rPr>
              <w:t>พ.ศ. 2567</w:t>
            </w:r>
          </w:p>
        </w:tc>
      </w:tr>
      <w:tr w:rsidR="00D6031C" w:rsidRPr="00D335C1" w14:paraId="22045ED5" w14:textId="77777777" w:rsidTr="00D6031C">
        <w:trPr>
          <w:trHeight w:val="454"/>
        </w:trPr>
        <w:tc>
          <w:tcPr>
            <w:tcW w:w="481" w:type="dxa"/>
            <w:tcBorders>
              <w:top w:val="single" w:sz="4" w:space="0" w:color="auto"/>
              <w:left w:val="single" w:sz="4" w:space="0" w:color="auto"/>
              <w:bottom w:val="nil"/>
              <w:right w:val="single" w:sz="4" w:space="0" w:color="auto"/>
            </w:tcBorders>
            <w:vAlign w:val="center"/>
          </w:tcPr>
          <w:p w14:paraId="4396B19D"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bookmarkStart w:id="3" w:name="_Hlk128589466"/>
            <w:r w:rsidRPr="00D335C1">
              <w:rPr>
                <w:rFonts w:ascii="TH SarabunPSK" w:hAnsi="TH SarabunPSK" w:cs="TH SarabunPSK"/>
                <w:color w:val="000000" w:themeColor="text1"/>
                <w:sz w:val="32"/>
                <w:szCs w:val="32"/>
                <w:cs/>
              </w:rPr>
              <w:t>1</w:t>
            </w:r>
          </w:p>
        </w:tc>
        <w:tc>
          <w:tcPr>
            <w:tcW w:w="4759" w:type="dxa"/>
            <w:tcBorders>
              <w:top w:val="single" w:sz="4" w:space="0" w:color="auto"/>
              <w:left w:val="single" w:sz="4" w:space="0" w:color="auto"/>
              <w:bottom w:val="nil"/>
              <w:right w:val="nil"/>
            </w:tcBorders>
            <w:vAlign w:val="center"/>
          </w:tcPr>
          <w:p w14:paraId="0728B406" w14:textId="77777777" w:rsidR="00D6031C" w:rsidRPr="00D335C1" w:rsidRDefault="00D6031C" w:rsidP="00F70BE8">
            <w:pPr>
              <w:spacing w:after="0" w:line="240" w:lineRule="auto"/>
              <w:rPr>
                <w:rFonts w:ascii="TH SarabunPSK" w:hAnsi="TH SarabunPSK" w:cs="TH SarabunPSK"/>
                <w:color w:val="FF0000"/>
                <w:sz w:val="32"/>
                <w:szCs w:val="32"/>
                <w:cs/>
              </w:rPr>
            </w:pPr>
            <w:r w:rsidRPr="00D335C1">
              <w:rPr>
                <w:rFonts w:ascii="TH SarabunPSK" w:hAnsi="TH SarabunPSK" w:cs="TH SarabunPSK"/>
                <w:color w:val="000000" w:themeColor="text1"/>
                <w:sz w:val="32"/>
                <w:szCs w:val="32"/>
                <w:cs/>
              </w:rPr>
              <w:t xml:space="preserve">กลุ่มภาษาและการสื่อสาร </w:t>
            </w:r>
            <w:r w:rsidRPr="00D335C1">
              <w:rPr>
                <w:rFonts w:ascii="TH SarabunPSK" w:hAnsi="TH SarabunPSK" w:cs="TH SarabunPSK"/>
                <w:color w:val="000000" w:themeColor="text1"/>
                <w:spacing w:val="-6"/>
                <w:sz w:val="32"/>
                <w:szCs w:val="32"/>
                <w:cs/>
              </w:rPr>
              <w:t>(ภาษาอังกฤษและภาษาไทย)</w:t>
            </w:r>
          </w:p>
        </w:tc>
        <w:tc>
          <w:tcPr>
            <w:tcW w:w="1143" w:type="dxa"/>
            <w:tcBorders>
              <w:top w:val="single" w:sz="4" w:space="0" w:color="auto"/>
              <w:left w:val="nil"/>
              <w:bottom w:val="nil"/>
              <w:right w:val="single" w:sz="4" w:space="0" w:color="auto"/>
            </w:tcBorders>
            <w:vAlign w:val="center"/>
          </w:tcPr>
          <w:p w14:paraId="3F8EF171" w14:textId="77777777" w:rsidR="00D6031C" w:rsidRPr="00D335C1" w:rsidRDefault="00D6031C" w:rsidP="00F70BE8">
            <w:pPr>
              <w:spacing w:after="0" w:line="240" w:lineRule="auto"/>
              <w:rPr>
                <w:rFonts w:ascii="TH SarabunPSK" w:hAnsi="TH SarabunPSK" w:cs="TH SarabunPSK"/>
                <w:color w:val="FF0000"/>
                <w:sz w:val="32"/>
                <w:szCs w:val="32"/>
                <w:cs/>
              </w:rPr>
            </w:pPr>
          </w:p>
        </w:tc>
        <w:tc>
          <w:tcPr>
            <w:tcW w:w="1409" w:type="dxa"/>
            <w:gridSpan w:val="2"/>
            <w:tcBorders>
              <w:top w:val="single" w:sz="4" w:space="0" w:color="auto"/>
              <w:left w:val="single" w:sz="4" w:space="0" w:color="auto"/>
              <w:bottom w:val="nil"/>
              <w:right w:val="single" w:sz="4" w:space="0" w:color="auto"/>
            </w:tcBorders>
          </w:tcPr>
          <w:p w14:paraId="69D15CC8"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single" w:sz="4" w:space="0" w:color="auto"/>
              <w:left w:val="single" w:sz="4" w:space="0" w:color="auto"/>
              <w:bottom w:val="nil"/>
              <w:right w:val="single" w:sz="4" w:space="0" w:color="auto"/>
            </w:tcBorders>
            <w:vAlign w:val="center"/>
          </w:tcPr>
          <w:p w14:paraId="1FE1519B"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12 หน่วยกิต</w:t>
            </w:r>
          </w:p>
        </w:tc>
      </w:tr>
      <w:tr w:rsidR="00D6031C" w:rsidRPr="00D335C1" w14:paraId="54D0BE37" w14:textId="77777777" w:rsidTr="00D6031C">
        <w:trPr>
          <w:trHeight w:val="454"/>
        </w:trPr>
        <w:tc>
          <w:tcPr>
            <w:tcW w:w="481" w:type="dxa"/>
            <w:tcBorders>
              <w:top w:val="nil"/>
              <w:left w:val="single" w:sz="4" w:space="0" w:color="auto"/>
              <w:bottom w:val="nil"/>
              <w:right w:val="single" w:sz="4" w:space="0" w:color="auto"/>
            </w:tcBorders>
            <w:vAlign w:val="center"/>
          </w:tcPr>
          <w:p w14:paraId="1CB6DBB6"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2E178FCA" w14:textId="77777777" w:rsidR="00D6031C" w:rsidRPr="00D335C1" w:rsidRDefault="00D6031C" w:rsidP="00F70BE8">
            <w:pPr>
              <w:spacing w:after="0" w:line="240" w:lineRule="auto"/>
              <w:ind w:firstLine="284"/>
              <w:rPr>
                <w:rFonts w:ascii="TH SarabunPSK" w:hAnsi="TH SarabunPSK" w:cs="TH SarabunPSK"/>
                <w:color w:val="FF0000"/>
                <w:sz w:val="32"/>
                <w:szCs w:val="32"/>
                <w:cs/>
              </w:rPr>
            </w:pPr>
            <w:r w:rsidRPr="00D335C1">
              <w:rPr>
                <w:rFonts w:ascii="TH SarabunPSK" w:hAnsi="TH SarabunPSK" w:cs="TH SarabunPSK"/>
                <w:color w:val="000000" w:themeColor="text1"/>
                <w:sz w:val="32"/>
                <w:szCs w:val="32"/>
                <w:cs/>
              </w:rPr>
              <w:t>วิชาบังคับ</w:t>
            </w:r>
          </w:p>
        </w:tc>
        <w:tc>
          <w:tcPr>
            <w:tcW w:w="1143" w:type="dxa"/>
            <w:tcBorders>
              <w:top w:val="nil"/>
              <w:left w:val="nil"/>
              <w:bottom w:val="nil"/>
              <w:right w:val="single" w:sz="4" w:space="0" w:color="auto"/>
            </w:tcBorders>
            <w:vAlign w:val="center"/>
          </w:tcPr>
          <w:p w14:paraId="58F3F479" w14:textId="77777777" w:rsidR="00D6031C" w:rsidRPr="00D335C1" w:rsidRDefault="00D6031C" w:rsidP="00F70BE8">
            <w:pPr>
              <w:spacing w:after="0" w:line="240" w:lineRule="auto"/>
              <w:rPr>
                <w:rFonts w:ascii="TH SarabunPSK" w:hAnsi="TH SarabunPSK" w:cs="TH SarabunPSK"/>
                <w:color w:val="FF0000"/>
                <w:sz w:val="32"/>
                <w:szCs w:val="32"/>
                <w:cs/>
              </w:rPr>
            </w:pPr>
          </w:p>
        </w:tc>
        <w:tc>
          <w:tcPr>
            <w:tcW w:w="1409" w:type="dxa"/>
            <w:gridSpan w:val="2"/>
            <w:tcBorders>
              <w:top w:val="nil"/>
              <w:left w:val="single" w:sz="4" w:space="0" w:color="auto"/>
              <w:bottom w:val="nil"/>
              <w:right w:val="single" w:sz="4" w:space="0" w:color="auto"/>
            </w:tcBorders>
          </w:tcPr>
          <w:p w14:paraId="21F6B9B9"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113FBA0A" w14:textId="77777777" w:rsidR="00D6031C" w:rsidRPr="00D335C1" w:rsidRDefault="00D6031C" w:rsidP="00F70BE8">
            <w:pPr>
              <w:spacing w:after="0" w:line="240" w:lineRule="auto"/>
              <w:jc w:val="center"/>
              <w:rPr>
                <w:rFonts w:ascii="TH SarabunPSK" w:hAnsi="TH SarabunPSK" w:cs="TH SarabunPSK"/>
                <w:sz w:val="32"/>
                <w:szCs w:val="32"/>
                <w:cs/>
              </w:rPr>
            </w:pPr>
          </w:p>
        </w:tc>
      </w:tr>
      <w:tr w:rsidR="00F64877" w:rsidRPr="00D335C1" w14:paraId="2A5B0E84" w14:textId="77777777" w:rsidTr="00DA0C82">
        <w:trPr>
          <w:trHeight w:val="454"/>
        </w:trPr>
        <w:tc>
          <w:tcPr>
            <w:tcW w:w="481" w:type="dxa"/>
            <w:tcBorders>
              <w:top w:val="nil"/>
              <w:left w:val="single" w:sz="4" w:space="0" w:color="auto"/>
              <w:bottom w:val="nil"/>
              <w:right w:val="single" w:sz="4" w:space="0" w:color="auto"/>
            </w:tcBorders>
            <w:vAlign w:val="center"/>
          </w:tcPr>
          <w:p w14:paraId="4BC4A88B" w14:textId="77777777" w:rsidR="00F64877" w:rsidRPr="00D335C1" w:rsidRDefault="00F64877" w:rsidP="00DA0C82">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5282BDC1" w14:textId="6A0A9A32" w:rsidR="00F64877" w:rsidRPr="00D335C1" w:rsidRDefault="00F64877" w:rsidP="004A4D38">
            <w:pPr>
              <w:pStyle w:val="ListParagraph"/>
              <w:numPr>
                <w:ilvl w:val="0"/>
                <w:numId w:val="17"/>
              </w:numPr>
              <w:tabs>
                <w:tab w:val="left" w:pos="544"/>
              </w:tabs>
              <w:ind w:left="568" w:hanging="284"/>
              <w:rPr>
                <w:rFonts w:ascii="TH SarabunPSK" w:hAnsi="TH SarabunPSK" w:cs="TH SarabunPSK"/>
                <w:color w:val="000000" w:themeColor="text1"/>
                <w:sz w:val="32"/>
                <w:szCs w:val="32"/>
                <w:cs/>
                <w:lang w:bidi="th-TH"/>
              </w:rPr>
            </w:pPr>
            <w:r w:rsidRPr="004A4D38">
              <w:rPr>
                <w:rFonts w:ascii="TH SarabunPSK" w:hAnsi="TH SarabunPSK" w:cs="TH SarabunPSK"/>
                <w:color w:val="000000" w:themeColor="text1"/>
                <w:sz w:val="32"/>
                <w:szCs w:val="32"/>
                <w:cs/>
                <w:lang w:bidi="th-TH"/>
              </w:rPr>
              <w:t>กลุ่มภาษาอังกฤษ</w:t>
            </w:r>
            <w:r w:rsidRPr="004A4D38">
              <w:rPr>
                <w:rFonts w:ascii="TH SarabunPSK" w:hAnsi="TH SarabunPSK" w:cs="TH SarabunPSK" w:hint="cs"/>
                <w:sz w:val="32"/>
                <w:szCs w:val="32"/>
                <w:rtl/>
                <w:cs/>
              </w:rPr>
              <w:t xml:space="preserve"> </w:t>
            </w:r>
            <w:r>
              <w:rPr>
                <w:rFonts w:ascii="TH SarabunPSK" w:hAnsi="TH SarabunPSK" w:cs="TH SarabunPSK" w:hint="cs"/>
                <w:sz w:val="32"/>
                <w:szCs w:val="32"/>
                <w:cs/>
                <w:lang w:bidi="th-TH"/>
              </w:rPr>
              <w:t xml:space="preserve">                 </w:t>
            </w:r>
            <w:r w:rsidRPr="004A4D38">
              <w:rPr>
                <w:rFonts w:ascii="TH SarabunPSK" w:hAnsi="TH SarabunPSK" w:cs="TH SarabunPSK" w:hint="cs"/>
                <w:color w:val="FF0000"/>
                <w:sz w:val="32"/>
                <w:szCs w:val="32"/>
                <w:cs/>
                <w:lang w:bidi="th-TH"/>
              </w:rPr>
              <w:t xml:space="preserve">              </w:t>
            </w:r>
          </w:p>
        </w:tc>
        <w:tc>
          <w:tcPr>
            <w:tcW w:w="1143" w:type="dxa"/>
            <w:tcBorders>
              <w:top w:val="nil"/>
              <w:left w:val="nil"/>
              <w:bottom w:val="nil"/>
              <w:right w:val="single" w:sz="4" w:space="0" w:color="auto"/>
            </w:tcBorders>
            <w:vAlign w:val="center"/>
          </w:tcPr>
          <w:p w14:paraId="7CB6661B" w14:textId="76829D78" w:rsidR="00F64877" w:rsidRDefault="00F64877" w:rsidP="00DA0C82">
            <w:pPr>
              <w:spacing w:after="0" w:line="240" w:lineRule="auto"/>
              <w:rPr>
                <w:rFonts w:ascii="TH SarabunPSK" w:hAnsi="TH SarabunPSK" w:cs="TH SarabunPSK"/>
                <w:sz w:val="32"/>
                <w:szCs w:val="32"/>
                <w:cs/>
              </w:rPr>
            </w:pPr>
            <w:r w:rsidRPr="00F64877">
              <w:rPr>
                <w:rFonts w:ascii="TH SarabunPSK" w:hAnsi="TH SarabunPSK" w:cs="TH SarabunPSK"/>
                <w:color w:val="FF0000"/>
                <w:sz w:val="32"/>
                <w:szCs w:val="32"/>
                <w:cs/>
              </w:rPr>
              <w:t>ไม่น้อยกว่า</w:t>
            </w:r>
          </w:p>
        </w:tc>
        <w:tc>
          <w:tcPr>
            <w:tcW w:w="1409" w:type="dxa"/>
            <w:gridSpan w:val="2"/>
            <w:tcBorders>
              <w:top w:val="nil"/>
              <w:left w:val="single" w:sz="4" w:space="0" w:color="auto"/>
              <w:bottom w:val="nil"/>
              <w:right w:val="single" w:sz="4" w:space="0" w:color="auto"/>
            </w:tcBorders>
          </w:tcPr>
          <w:p w14:paraId="7C782792" w14:textId="77777777" w:rsidR="00F64877" w:rsidRPr="00D335C1" w:rsidRDefault="00F64877" w:rsidP="00DA0C82">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2892FF5B" w14:textId="6BC0196C" w:rsidR="00F64877" w:rsidRPr="00D335C1" w:rsidRDefault="00F64877" w:rsidP="00DA0C82">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9 หน่วยกิต</w:t>
            </w:r>
          </w:p>
        </w:tc>
      </w:tr>
      <w:tr w:rsidR="00DA0C82" w:rsidRPr="00D335C1" w14:paraId="4EF3BC13" w14:textId="77777777" w:rsidTr="00DA0C82">
        <w:trPr>
          <w:trHeight w:val="454"/>
        </w:trPr>
        <w:tc>
          <w:tcPr>
            <w:tcW w:w="481" w:type="dxa"/>
            <w:tcBorders>
              <w:top w:val="nil"/>
              <w:left w:val="single" w:sz="4" w:space="0" w:color="auto"/>
              <w:bottom w:val="nil"/>
              <w:right w:val="single" w:sz="4" w:space="0" w:color="auto"/>
            </w:tcBorders>
            <w:vAlign w:val="center"/>
          </w:tcPr>
          <w:p w14:paraId="4C41D7C7" w14:textId="77777777" w:rsidR="00DA0C82" w:rsidRPr="00D335C1" w:rsidRDefault="00DA0C82" w:rsidP="00DA0C82">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14FFC5A3" w14:textId="77777777" w:rsidR="00DA0C82" w:rsidRPr="00D335C1" w:rsidRDefault="00DA0C82" w:rsidP="004A4D38">
            <w:pPr>
              <w:pStyle w:val="ListParagraph"/>
              <w:numPr>
                <w:ilvl w:val="0"/>
                <w:numId w:val="17"/>
              </w:numPr>
              <w:tabs>
                <w:tab w:val="left" w:pos="544"/>
              </w:tabs>
              <w:ind w:left="568" w:hanging="284"/>
              <w:rPr>
                <w:rFonts w:ascii="TH SarabunPSK" w:hAnsi="TH SarabunPSK" w:cs="TH SarabunPSK"/>
                <w:color w:val="FF0000"/>
                <w:sz w:val="32"/>
                <w:szCs w:val="32"/>
                <w:rtl/>
                <w:cs/>
              </w:rPr>
            </w:pPr>
            <w:r w:rsidRPr="00D335C1">
              <w:rPr>
                <w:rFonts w:ascii="TH SarabunPSK" w:hAnsi="TH SarabunPSK" w:cs="TH SarabunPSK"/>
                <w:color w:val="000000" w:themeColor="text1"/>
                <w:sz w:val="32"/>
                <w:szCs w:val="32"/>
                <w:cs/>
                <w:lang w:bidi="th-TH"/>
              </w:rPr>
              <w:t>กลุ่มภาษาไทย</w:t>
            </w:r>
          </w:p>
        </w:tc>
        <w:tc>
          <w:tcPr>
            <w:tcW w:w="1143" w:type="dxa"/>
            <w:tcBorders>
              <w:top w:val="nil"/>
              <w:left w:val="nil"/>
              <w:bottom w:val="nil"/>
              <w:right w:val="single" w:sz="4" w:space="0" w:color="auto"/>
            </w:tcBorders>
            <w:vAlign w:val="center"/>
          </w:tcPr>
          <w:p w14:paraId="334DB79C" w14:textId="37112E73" w:rsidR="00DA0C82" w:rsidRPr="00D335C1" w:rsidRDefault="00DA0C82" w:rsidP="00DA0C82">
            <w:pPr>
              <w:spacing w:after="0" w:line="240" w:lineRule="auto"/>
              <w:rPr>
                <w:rFonts w:ascii="TH SarabunPSK" w:hAnsi="TH SarabunPSK" w:cs="TH SarabunPSK"/>
                <w:sz w:val="32"/>
                <w:szCs w:val="32"/>
                <w:cs/>
              </w:rPr>
            </w:pPr>
            <w:r>
              <w:rPr>
                <w:rFonts w:ascii="TH SarabunPSK" w:hAnsi="TH SarabunPSK" w:cs="TH SarabunPSK" w:hint="cs"/>
                <w:sz w:val="32"/>
                <w:szCs w:val="32"/>
                <w:cs/>
              </w:rPr>
              <w:t>จำนวน</w:t>
            </w:r>
          </w:p>
        </w:tc>
        <w:tc>
          <w:tcPr>
            <w:tcW w:w="1409" w:type="dxa"/>
            <w:gridSpan w:val="2"/>
            <w:tcBorders>
              <w:top w:val="nil"/>
              <w:left w:val="single" w:sz="4" w:space="0" w:color="auto"/>
              <w:bottom w:val="nil"/>
              <w:right w:val="single" w:sz="4" w:space="0" w:color="auto"/>
            </w:tcBorders>
          </w:tcPr>
          <w:p w14:paraId="4789BAC1" w14:textId="77777777" w:rsidR="00DA0C82" w:rsidRPr="00D335C1" w:rsidRDefault="00DA0C82" w:rsidP="00DA0C82">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09CE6B36" w14:textId="77777777" w:rsidR="00DA0C82" w:rsidRPr="00D335C1" w:rsidRDefault="00DA0C82" w:rsidP="00DA0C82">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2F5103C1" w14:textId="77777777" w:rsidTr="00D6031C">
        <w:trPr>
          <w:trHeight w:val="454"/>
        </w:trPr>
        <w:tc>
          <w:tcPr>
            <w:tcW w:w="481" w:type="dxa"/>
            <w:tcBorders>
              <w:top w:val="nil"/>
              <w:left w:val="single" w:sz="4" w:space="0" w:color="auto"/>
              <w:bottom w:val="nil"/>
              <w:right w:val="single" w:sz="4" w:space="0" w:color="auto"/>
            </w:tcBorders>
            <w:vAlign w:val="center"/>
          </w:tcPr>
          <w:p w14:paraId="77830D59"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2</w:t>
            </w:r>
          </w:p>
        </w:tc>
        <w:tc>
          <w:tcPr>
            <w:tcW w:w="4759" w:type="dxa"/>
            <w:tcBorders>
              <w:top w:val="nil"/>
              <w:left w:val="single" w:sz="4" w:space="0" w:color="auto"/>
              <w:bottom w:val="nil"/>
              <w:right w:val="nil"/>
            </w:tcBorders>
            <w:vAlign w:val="center"/>
          </w:tcPr>
          <w:p w14:paraId="79A41779" w14:textId="77777777" w:rsidR="00D6031C" w:rsidRPr="00D335C1" w:rsidRDefault="00D6031C" w:rsidP="00F70BE8">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กลุ่มความรู้เพื่อการใช้ชีวิตอย่างมีคุณภาพ</w:t>
            </w:r>
          </w:p>
        </w:tc>
        <w:tc>
          <w:tcPr>
            <w:tcW w:w="1143" w:type="dxa"/>
            <w:tcBorders>
              <w:top w:val="nil"/>
              <w:left w:val="nil"/>
              <w:bottom w:val="nil"/>
              <w:right w:val="single" w:sz="4" w:space="0" w:color="auto"/>
            </w:tcBorders>
            <w:vAlign w:val="center"/>
          </w:tcPr>
          <w:p w14:paraId="27257ECF"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ไม่น้อยกว่า</w:t>
            </w:r>
          </w:p>
        </w:tc>
        <w:tc>
          <w:tcPr>
            <w:tcW w:w="1409" w:type="dxa"/>
            <w:gridSpan w:val="2"/>
            <w:tcBorders>
              <w:top w:val="nil"/>
              <w:left w:val="single" w:sz="4" w:space="0" w:color="auto"/>
              <w:bottom w:val="nil"/>
              <w:right w:val="single" w:sz="4" w:space="0" w:color="auto"/>
            </w:tcBorders>
          </w:tcPr>
          <w:p w14:paraId="647E9CCB"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68521087"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1B8058F5" w14:textId="77777777" w:rsidTr="00D6031C">
        <w:trPr>
          <w:trHeight w:val="454"/>
        </w:trPr>
        <w:tc>
          <w:tcPr>
            <w:tcW w:w="481" w:type="dxa"/>
            <w:tcBorders>
              <w:top w:val="nil"/>
              <w:left w:val="single" w:sz="4" w:space="0" w:color="auto"/>
              <w:bottom w:val="nil"/>
              <w:right w:val="single" w:sz="4" w:space="0" w:color="auto"/>
            </w:tcBorders>
            <w:vAlign w:val="center"/>
          </w:tcPr>
          <w:p w14:paraId="5209CE7E"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3</w:t>
            </w:r>
          </w:p>
        </w:tc>
        <w:tc>
          <w:tcPr>
            <w:tcW w:w="4759" w:type="dxa"/>
            <w:tcBorders>
              <w:top w:val="nil"/>
              <w:left w:val="single" w:sz="4" w:space="0" w:color="auto"/>
              <w:bottom w:val="nil"/>
              <w:right w:val="nil"/>
            </w:tcBorders>
            <w:vAlign w:val="center"/>
          </w:tcPr>
          <w:p w14:paraId="5D438745" w14:textId="77777777" w:rsidR="00D6031C" w:rsidRPr="00D335C1" w:rsidRDefault="00D6031C" w:rsidP="00F70BE8">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กลุ่มการพัฒนาทักษะและลักษณะบุคคล</w:t>
            </w:r>
          </w:p>
        </w:tc>
        <w:tc>
          <w:tcPr>
            <w:tcW w:w="1143" w:type="dxa"/>
            <w:tcBorders>
              <w:top w:val="nil"/>
              <w:left w:val="nil"/>
              <w:bottom w:val="nil"/>
              <w:right w:val="single" w:sz="4" w:space="0" w:color="auto"/>
            </w:tcBorders>
            <w:vAlign w:val="center"/>
          </w:tcPr>
          <w:p w14:paraId="02A9578F"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ไม่น้อยกว่า</w:t>
            </w:r>
          </w:p>
        </w:tc>
        <w:tc>
          <w:tcPr>
            <w:tcW w:w="1409" w:type="dxa"/>
            <w:gridSpan w:val="2"/>
            <w:tcBorders>
              <w:top w:val="nil"/>
              <w:left w:val="single" w:sz="4" w:space="0" w:color="auto"/>
              <w:bottom w:val="nil"/>
              <w:right w:val="single" w:sz="4" w:space="0" w:color="auto"/>
            </w:tcBorders>
          </w:tcPr>
          <w:p w14:paraId="3590B53C"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vAlign w:val="center"/>
          </w:tcPr>
          <w:p w14:paraId="0B857FB1"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07BA3DE4" w14:textId="77777777" w:rsidTr="00D6031C">
        <w:trPr>
          <w:trHeight w:val="454"/>
        </w:trPr>
        <w:tc>
          <w:tcPr>
            <w:tcW w:w="481" w:type="dxa"/>
            <w:tcBorders>
              <w:top w:val="nil"/>
              <w:left w:val="single" w:sz="4" w:space="0" w:color="auto"/>
              <w:bottom w:val="nil"/>
              <w:right w:val="single" w:sz="4" w:space="0" w:color="auto"/>
            </w:tcBorders>
          </w:tcPr>
          <w:p w14:paraId="25E17690"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4</w:t>
            </w:r>
          </w:p>
        </w:tc>
        <w:tc>
          <w:tcPr>
            <w:tcW w:w="4759" w:type="dxa"/>
            <w:tcBorders>
              <w:top w:val="nil"/>
              <w:left w:val="single" w:sz="4" w:space="0" w:color="auto"/>
              <w:bottom w:val="nil"/>
              <w:right w:val="nil"/>
            </w:tcBorders>
            <w:vAlign w:val="center"/>
          </w:tcPr>
          <w:p w14:paraId="0BC93659" w14:textId="66527588" w:rsidR="00D6031C" w:rsidRPr="00D335C1" w:rsidRDefault="00D6031C" w:rsidP="003E5429">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กลุ่มการพัฒนาสุขภาพกายและจิต</w:t>
            </w:r>
          </w:p>
        </w:tc>
        <w:tc>
          <w:tcPr>
            <w:tcW w:w="1143" w:type="dxa"/>
            <w:tcBorders>
              <w:top w:val="nil"/>
              <w:left w:val="nil"/>
              <w:bottom w:val="nil"/>
              <w:right w:val="single" w:sz="4" w:space="0" w:color="auto"/>
            </w:tcBorders>
          </w:tcPr>
          <w:p w14:paraId="4136A902"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ไม่น้อยกว่า</w:t>
            </w:r>
          </w:p>
        </w:tc>
        <w:tc>
          <w:tcPr>
            <w:tcW w:w="1409" w:type="dxa"/>
            <w:gridSpan w:val="2"/>
            <w:tcBorders>
              <w:top w:val="nil"/>
              <w:left w:val="single" w:sz="4" w:space="0" w:color="auto"/>
              <w:bottom w:val="nil"/>
              <w:right w:val="single" w:sz="4" w:space="0" w:color="auto"/>
            </w:tcBorders>
          </w:tcPr>
          <w:p w14:paraId="68FE7FCD"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tcPr>
          <w:p w14:paraId="0679BFA8"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107760" w:rsidRPr="00D335C1" w14:paraId="48181864" w14:textId="77777777" w:rsidTr="00DA0C82">
        <w:trPr>
          <w:trHeight w:val="454"/>
        </w:trPr>
        <w:tc>
          <w:tcPr>
            <w:tcW w:w="481" w:type="dxa"/>
            <w:tcBorders>
              <w:top w:val="nil"/>
              <w:left w:val="single" w:sz="4" w:space="0" w:color="auto"/>
              <w:bottom w:val="nil"/>
              <w:right w:val="single" w:sz="4" w:space="0" w:color="auto"/>
            </w:tcBorders>
          </w:tcPr>
          <w:p w14:paraId="2B044FA3" w14:textId="77777777" w:rsidR="00107760" w:rsidRPr="00D335C1" w:rsidRDefault="00107760" w:rsidP="00F70BE8">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28456203" w14:textId="08CDE5C5" w:rsidR="00107760" w:rsidRDefault="00107760" w:rsidP="00107760">
            <w:pPr>
              <w:pStyle w:val="ListParagraph"/>
              <w:numPr>
                <w:ilvl w:val="0"/>
                <w:numId w:val="48"/>
              </w:numPr>
              <w:ind w:left="284" w:hanging="284"/>
              <w:rPr>
                <w:rFonts w:ascii="TH SarabunPSK" w:hAnsi="TH SarabunPSK" w:cs="TH SarabunPSK"/>
                <w:sz w:val="32"/>
                <w:szCs w:val="32"/>
              </w:rPr>
            </w:pPr>
            <w:r w:rsidRPr="00107760">
              <w:rPr>
                <w:rFonts w:ascii="TH SarabunPSK" w:hAnsi="TH SarabunPSK" w:cs="TH SarabunPSK" w:hint="cs"/>
                <w:sz w:val="32"/>
                <w:szCs w:val="32"/>
                <w:cs/>
                <w:lang w:bidi="th-TH"/>
              </w:rPr>
              <w:t>วิชา</w:t>
            </w:r>
            <w:r w:rsidRPr="00107760">
              <w:rPr>
                <w:rFonts w:ascii="TH SarabunPSK" w:hAnsi="TH SarabunPSK" w:cs="TH SarabunPSK"/>
                <w:sz w:val="32"/>
                <w:szCs w:val="32"/>
                <w:cs/>
                <w:lang w:bidi="th-TH"/>
              </w:rPr>
              <w:t>บังคับไม่นับหน่วยกิต</w:t>
            </w:r>
          </w:p>
          <w:p w14:paraId="5F6FD796" w14:textId="04FBB2EF" w:rsidR="00107760" w:rsidRPr="00107760" w:rsidRDefault="0047442C" w:rsidP="00107760">
            <w:pPr>
              <w:pStyle w:val="ListParagraph"/>
              <w:ind w:left="284"/>
              <w:rPr>
                <w:rFonts w:ascii="TH SarabunPSK" w:hAnsi="TH SarabunPSK" w:cs="TH SarabunPSK"/>
                <w:sz w:val="32"/>
                <w:szCs w:val="32"/>
                <w:cs/>
                <w:lang w:bidi="th-TH"/>
              </w:rPr>
            </w:pPr>
            <w:r>
              <w:rPr>
                <w:rFonts w:ascii="TH SarabunPSK" w:hAnsi="TH SarabunPSK" w:cs="TH SarabunPSK" w:hint="cs"/>
                <w:sz w:val="32"/>
                <w:szCs w:val="32"/>
                <w:cs/>
                <w:lang w:bidi="th-TH"/>
              </w:rPr>
              <w:t>(</w:t>
            </w:r>
            <w:r w:rsidR="00107760" w:rsidRPr="00107760">
              <w:rPr>
                <w:rFonts w:ascii="TH SarabunPSK" w:hAnsi="TH SarabunPSK" w:cs="TH SarabunPSK"/>
                <w:sz w:val="32"/>
                <w:szCs w:val="32"/>
                <w:cs/>
                <w:lang w:bidi="th-TH"/>
              </w:rPr>
              <w:t xml:space="preserve">รายวิชา </w:t>
            </w:r>
            <w:r w:rsidR="00107760" w:rsidRPr="00107760">
              <w:rPr>
                <w:rFonts w:ascii="TH SarabunPSK" w:hAnsi="TH SarabunPSK" w:cs="TH SarabunPSK"/>
                <w:sz w:val="32"/>
                <w:szCs w:val="32"/>
                <w:rtl/>
                <w:cs/>
              </w:rPr>
              <w:t>00</w:t>
            </w:r>
            <w:r w:rsidR="00107760" w:rsidRPr="00107760">
              <w:rPr>
                <w:rFonts w:ascii="TH SarabunPSK" w:hAnsi="TH SarabunPSK" w:cs="TH SarabunPSK" w:hint="cs"/>
                <w:sz w:val="32"/>
                <w:szCs w:val="32"/>
                <w:rtl/>
                <w:cs/>
              </w:rPr>
              <w:t>2408</w:t>
            </w:r>
            <w:r w:rsidR="00952B6A">
              <w:rPr>
                <w:rFonts w:ascii="TH SarabunPSK" w:hAnsi="TH SarabunPSK" w:cs="TH SarabunPSK"/>
                <w:sz w:val="32"/>
                <w:szCs w:val="32"/>
                <w:cs/>
                <w:lang w:bidi="th-TH"/>
              </w:rPr>
              <w:t xml:space="preserve"> กีฬาและกิจกรรมทางกา</w:t>
            </w:r>
            <w:r w:rsidR="00952B6A">
              <w:rPr>
                <w:rFonts w:ascii="TH SarabunPSK" w:hAnsi="TH SarabunPSK" w:cs="TH SarabunPSK" w:hint="cs"/>
                <w:sz w:val="32"/>
                <w:szCs w:val="32"/>
                <w:cs/>
                <w:lang w:bidi="th-TH"/>
              </w:rPr>
              <w:t>ย</w:t>
            </w:r>
            <w:r>
              <w:rPr>
                <w:rFonts w:ascii="TH SarabunPSK" w:hAnsi="TH SarabunPSK" w:cs="TH SarabunPSK" w:hint="cs"/>
                <w:sz w:val="32"/>
                <w:szCs w:val="32"/>
                <w:cs/>
                <w:lang w:bidi="th-TH"/>
              </w:rPr>
              <w:t>)</w:t>
            </w:r>
          </w:p>
        </w:tc>
        <w:tc>
          <w:tcPr>
            <w:tcW w:w="1143" w:type="dxa"/>
            <w:tcBorders>
              <w:top w:val="nil"/>
              <w:left w:val="nil"/>
              <w:bottom w:val="nil"/>
              <w:right w:val="single" w:sz="4" w:space="0" w:color="auto"/>
            </w:tcBorders>
          </w:tcPr>
          <w:p w14:paraId="60AE783F" w14:textId="1DDE6743" w:rsidR="00107760" w:rsidRPr="00D335C1" w:rsidRDefault="00107760" w:rsidP="00DA0C82">
            <w:pPr>
              <w:spacing w:after="0" w:line="240" w:lineRule="auto"/>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จำนวน</w:t>
            </w:r>
          </w:p>
        </w:tc>
        <w:tc>
          <w:tcPr>
            <w:tcW w:w="1409" w:type="dxa"/>
            <w:gridSpan w:val="2"/>
            <w:tcBorders>
              <w:top w:val="nil"/>
              <w:left w:val="single" w:sz="4" w:space="0" w:color="auto"/>
              <w:bottom w:val="nil"/>
              <w:right w:val="single" w:sz="4" w:space="0" w:color="auto"/>
            </w:tcBorders>
          </w:tcPr>
          <w:p w14:paraId="2047F22A" w14:textId="77777777" w:rsidR="00107760" w:rsidRPr="00D335C1" w:rsidRDefault="00107760"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tcPr>
          <w:p w14:paraId="0321F09B" w14:textId="209292E6" w:rsidR="00107760" w:rsidRPr="00D335C1" w:rsidRDefault="00107760" w:rsidP="00F70BE8">
            <w:pPr>
              <w:spacing w:after="0" w:line="240" w:lineRule="auto"/>
              <w:jc w:val="center"/>
              <w:rPr>
                <w:rFonts w:ascii="TH SarabunPSK" w:hAnsi="TH SarabunPSK" w:cs="TH SarabunPSK"/>
                <w:sz w:val="32"/>
                <w:szCs w:val="32"/>
                <w:cs/>
              </w:rPr>
            </w:pPr>
            <w:r>
              <w:rPr>
                <w:rFonts w:ascii="TH SarabunPSK" w:hAnsi="TH SarabunPSK" w:cs="TH SarabunPSK" w:hint="cs"/>
                <w:sz w:val="32"/>
                <w:szCs w:val="32"/>
                <w:cs/>
              </w:rPr>
              <w:t>1 หน่วยกิต</w:t>
            </w:r>
          </w:p>
        </w:tc>
      </w:tr>
      <w:bookmarkEnd w:id="3"/>
      <w:tr w:rsidR="00923911" w:rsidRPr="00D335C1" w14:paraId="7D463BDC" w14:textId="77777777" w:rsidTr="00594FD9">
        <w:trPr>
          <w:trHeight w:val="454"/>
        </w:trPr>
        <w:tc>
          <w:tcPr>
            <w:tcW w:w="481" w:type="dxa"/>
            <w:tcBorders>
              <w:top w:val="nil"/>
              <w:left w:val="single" w:sz="4" w:space="0" w:color="auto"/>
              <w:bottom w:val="nil"/>
              <w:right w:val="single" w:sz="4" w:space="0" w:color="auto"/>
            </w:tcBorders>
            <w:vAlign w:val="center"/>
          </w:tcPr>
          <w:p w14:paraId="2EF2BB87" w14:textId="1FE6D89D"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sz w:val="32"/>
                <w:szCs w:val="32"/>
                <w:cs/>
              </w:rPr>
              <w:t>5</w:t>
            </w:r>
          </w:p>
        </w:tc>
        <w:tc>
          <w:tcPr>
            <w:tcW w:w="4759" w:type="dxa"/>
            <w:tcBorders>
              <w:top w:val="nil"/>
              <w:left w:val="single" w:sz="4" w:space="0" w:color="auto"/>
              <w:bottom w:val="nil"/>
              <w:right w:val="nil"/>
            </w:tcBorders>
            <w:vAlign w:val="center"/>
          </w:tcPr>
          <w:p w14:paraId="3111036F" w14:textId="7610B608" w:rsidR="00923911" w:rsidRPr="00D335C1" w:rsidRDefault="00923911" w:rsidP="00923911">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กลุ่มการเป็นพลเมืองไทยและพลโลกเพื่อสังคมที่ยั่งยืน</w:t>
            </w:r>
          </w:p>
        </w:tc>
        <w:tc>
          <w:tcPr>
            <w:tcW w:w="1143" w:type="dxa"/>
            <w:tcBorders>
              <w:top w:val="nil"/>
              <w:left w:val="nil"/>
              <w:bottom w:val="nil"/>
              <w:right w:val="single" w:sz="4" w:space="0" w:color="auto"/>
            </w:tcBorders>
            <w:vAlign w:val="center"/>
          </w:tcPr>
          <w:p w14:paraId="74BD878C" w14:textId="7A24372E"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ไม่น้อยกว่า</w:t>
            </w:r>
          </w:p>
        </w:tc>
        <w:tc>
          <w:tcPr>
            <w:tcW w:w="1409" w:type="dxa"/>
            <w:gridSpan w:val="2"/>
            <w:tcBorders>
              <w:top w:val="nil"/>
              <w:left w:val="single" w:sz="4" w:space="0" w:color="auto"/>
              <w:bottom w:val="nil"/>
              <w:right w:val="single" w:sz="4" w:space="0" w:color="auto"/>
            </w:tcBorders>
          </w:tcPr>
          <w:p w14:paraId="2605F7FA" w14:textId="77777777" w:rsidR="00923911" w:rsidRPr="00D335C1" w:rsidRDefault="00923911" w:rsidP="00923911">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vAlign w:val="center"/>
          </w:tcPr>
          <w:p w14:paraId="4E06FDDF" w14:textId="5A65DDAA" w:rsidR="00923911" w:rsidRPr="00D335C1" w:rsidRDefault="00923911" w:rsidP="00923911">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923911" w:rsidRPr="00D335C1" w14:paraId="60ED3715" w14:textId="77777777" w:rsidTr="00D6031C">
        <w:trPr>
          <w:trHeight w:val="32"/>
        </w:trPr>
        <w:tc>
          <w:tcPr>
            <w:tcW w:w="481" w:type="dxa"/>
            <w:tcBorders>
              <w:top w:val="single" w:sz="4" w:space="0" w:color="auto"/>
              <w:left w:val="single" w:sz="4" w:space="0" w:color="auto"/>
              <w:bottom w:val="single" w:sz="4" w:space="0" w:color="auto"/>
              <w:right w:val="single" w:sz="4" w:space="0" w:color="auto"/>
            </w:tcBorders>
          </w:tcPr>
          <w:p w14:paraId="0C752BFE" w14:textId="77777777"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rPr>
              <w:t xml:space="preserve">  </w:t>
            </w:r>
          </w:p>
        </w:tc>
        <w:tc>
          <w:tcPr>
            <w:tcW w:w="5909" w:type="dxa"/>
            <w:gridSpan w:val="3"/>
            <w:tcBorders>
              <w:top w:val="single" w:sz="4" w:space="0" w:color="auto"/>
              <w:left w:val="single" w:sz="4" w:space="0" w:color="auto"/>
              <w:bottom w:val="single" w:sz="4" w:space="0" w:color="auto"/>
              <w:right w:val="single" w:sz="4" w:space="0" w:color="auto"/>
            </w:tcBorders>
          </w:tcPr>
          <w:p w14:paraId="06255617" w14:textId="77777777" w:rsidR="00923911" w:rsidRPr="00D335C1" w:rsidRDefault="00923911" w:rsidP="00923911">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จำนวนหน่วยกิตรวม  ไม่น้อยกว่า</w:t>
            </w:r>
          </w:p>
        </w:tc>
        <w:tc>
          <w:tcPr>
            <w:tcW w:w="1402" w:type="dxa"/>
            <w:tcBorders>
              <w:top w:val="single" w:sz="4" w:space="0" w:color="auto"/>
              <w:left w:val="single" w:sz="4" w:space="0" w:color="auto"/>
              <w:bottom w:val="single" w:sz="4" w:space="0" w:color="auto"/>
              <w:right w:val="single" w:sz="4" w:space="0" w:color="auto"/>
            </w:tcBorders>
            <w:vAlign w:val="center"/>
          </w:tcPr>
          <w:p w14:paraId="61646747" w14:textId="3F647349" w:rsidR="00923911" w:rsidRPr="00D335C1" w:rsidRDefault="00923911" w:rsidP="00923911">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24 หน่วยกิต</w:t>
            </w:r>
          </w:p>
        </w:tc>
        <w:tc>
          <w:tcPr>
            <w:tcW w:w="1843" w:type="dxa"/>
            <w:tcBorders>
              <w:top w:val="single" w:sz="4" w:space="0" w:color="auto"/>
              <w:left w:val="single" w:sz="4" w:space="0" w:color="auto"/>
              <w:bottom w:val="single" w:sz="4" w:space="0" w:color="auto"/>
              <w:right w:val="single" w:sz="4" w:space="0" w:color="auto"/>
            </w:tcBorders>
          </w:tcPr>
          <w:p w14:paraId="63DAEE1A" w14:textId="77777777" w:rsidR="00923911" w:rsidRPr="00D335C1" w:rsidRDefault="00923911" w:rsidP="00923911">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24 หน่วยกิต</w:t>
            </w:r>
          </w:p>
        </w:tc>
      </w:tr>
    </w:tbl>
    <w:p w14:paraId="11210AC1" w14:textId="0192056A" w:rsidR="00923911" w:rsidRDefault="00923911">
      <w:pPr>
        <w:rPr>
          <w:rFonts w:ascii="TH SarabunPSK" w:eastAsia="MS Mincho" w:hAnsi="TH SarabunPSK" w:cs="TH SarabunPSK"/>
          <w:b/>
          <w:bCs/>
          <w:sz w:val="28"/>
          <w:szCs w:val="32"/>
          <w:cs/>
          <w:lang w:eastAsia="ja-JP"/>
        </w:rPr>
      </w:pPr>
    </w:p>
    <w:p w14:paraId="59E6578C" w14:textId="77777777" w:rsidR="00923911" w:rsidRDefault="00923911">
      <w:pPr>
        <w:rPr>
          <w:rFonts w:ascii="TH SarabunPSK" w:eastAsia="MS Mincho" w:hAnsi="TH SarabunPSK" w:cs="TH SarabunPSK"/>
          <w:b/>
          <w:bCs/>
          <w:sz w:val="28"/>
          <w:szCs w:val="32"/>
          <w:cs/>
          <w:lang w:eastAsia="ja-JP"/>
        </w:rPr>
      </w:pPr>
      <w:r>
        <w:rPr>
          <w:rFonts w:ascii="TH SarabunPSK" w:eastAsia="MS Mincho" w:hAnsi="TH SarabunPSK" w:cs="TH SarabunPSK"/>
          <w:b/>
          <w:bCs/>
          <w:sz w:val="28"/>
          <w:szCs w:val="32"/>
          <w:cs/>
          <w:lang w:eastAsia="ja-JP"/>
        </w:rPr>
        <w:br w:type="page"/>
      </w:r>
    </w:p>
    <w:p w14:paraId="6C49589B" w14:textId="52DC53CE" w:rsidR="00075D2B"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lastRenderedPageBreak/>
        <w:t xml:space="preserve">3.1.3  </w:t>
      </w:r>
      <w:r w:rsidR="00075D2B" w:rsidRPr="00D335C1">
        <w:rPr>
          <w:rFonts w:ascii="TH SarabunPSK" w:hAnsi="TH SarabunPSK" w:cs="TH SarabunPSK"/>
          <w:cs/>
        </w:rPr>
        <w:t>รายวิชาในหมวดต่างๆ</w:t>
      </w:r>
    </w:p>
    <w:p w14:paraId="0D844853" w14:textId="2B3E93E3" w:rsidR="00643DAD" w:rsidRPr="00643DAD" w:rsidRDefault="00643DAD" w:rsidP="00643DAD">
      <w:pPr>
        <w:spacing w:after="0" w:line="240" w:lineRule="auto"/>
        <w:ind w:firstLine="720"/>
        <w:jc w:val="thaiDistribute"/>
        <w:rPr>
          <w:rFonts w:ascii="TH SarabunPSK" w:hAnsi="TH SarabunPSK" w:cs="TH SarabunPSK"/>
          <w:b/>
          <w:bCs/>
          <w:color w:val="000000"/>
          <w:sz w:val="32"/>
          <w:szCs w:val="32"/>
        </w:rPr>
      </w:pPr>
      <w:r>
        <w:rPr>
          <w:rFonts w:ascii="TH SarabunPSK" w:hAnsi="TH SarabunPSK" w:cs="TH SarabunPSK" w:hint="cs"/>
          <w:b/>
          <w:bCs/>
          <w:color w:val="000000"/>
          <w:sz w:val="32"/>
          <w:szCs w:val="32"/>
          <w:cs/>
        </w:rPr>
        <w:t xml:space="preserve">(1) </w:t>
      </w:r>
      <w:r w:rsidR="00075D2B" w:rsidRPr="00643DAD">
        <w:rPr>
          <w:rFonts w:ascii="TH SarabunPSK" w:hAnsi="TH SarabunPSK" w:cs="TH SarabunPSK"/>
          <w:b/>
          <w:bCs/>
          <w:color w:val="000000"/>
          <w:sz w:val="32"/>
          <w:szCs w:val="32"/>
          <w:cs/>
        </w:rPr>
        <w:t xml:space="preserve">หมวดวิชาศึกษาทั่วไป  </w:t>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sidR="00075D2B" w:rsidRPr="00643DAD">
        <w:rPr>
          <w:rFonts w:ascii="TH SarabunPSK" w:hAnsi="TH SarabunPSK" w:cs="TH SarabunPSK"/>
          <w:b/>
          <w:bCs/>
          <w:color w:val="000000"/>
          <w:sz w:val="32"/>
          <w:szCs w:val="32"/>
          <w:cs/>
        </w:rPr>
        <w:t xml:space="preserve">ไม่น้อยกว่า 24 หน่วยกิต </w:t>
      </w:r>
    </w:p>
    <w:p w14:paraId="277CEB11" w14:textId="602E43C9" w:rsidR="00075D2B" w:rsidRDefault="00075D2B" w:rsidP="00643DAD">
      <w:pPr>
        <w:spacing w:after="0" w:line="240" w:lineRule="auto"/>
        <w:ind w:firstLine="1077"/>
        <w:jc w:val="thaiDistribute"/>
        <w:rPr>
          <w:rFonts w:ascii="TH SarabunPSK" w:hAnsi="TH SarabunPSK" w:cs="TH SarabunPSK"/>
          <w:color w:val="000000"/>
          <w:sz w:val="32"/>
          <w:szCs w:val="32"/>
        </w:rPr>
      </w:pPr>
      <w:r w:rsidRPr="00643DAD">
        <w:rPr>
          <w:rFonts w:ascii="TH SarabunPSK" w:hAnsi="TH SarabunPSK" w:cs="TH SarabunPSK"/>
          <w:color w:val="000000"/>
          <w:spacing w:val="-4"/>
          <w:sz w:val="32"/>
          <w:szCs w:val="32"/>
          <w:cs/>
        </w:rPr>
        <w:t>กำหนดให้นิสิตเรียนตามกลุ่มวิชาดังต่อไปนี้</w:t>
      </w:r>
      <w:r w:rsidR="00643DAD" w:rsidRPr="00643DAD">
        <w:rPr>
          <w:rFonts w:ascii="TH SarabunPSK" w:hAnsi="TH SarabunPSK" w:cs="TH SarabunPSK" w:hint="cs"/>
          <w:color w:val="000000"/>
          <w:spacing w:val="-4"/>
          <w:sz w:val="32"/>
          <w:szCs w:val="32"/>
          <w:cs/>
        </w:rPr>
        <w:t xml:space="preserve"> รวมถึงรายวิชาศึกษาทั่วไปที่มหาวิทยาลัยจะเปิดสอน</w:t>
      </w:r>
      <w:r w:rsidR="00643DAD">
        <w:rPr>
          <w:rFonts w:ascii="TH SarabunPSK" w:hAnsi="TH SarabunPSK" w:cs="TH SarabunPSK" w:hint="cs"/>
          <w:color w:val="000000"/>
          <w:spacing w:val="-4"/>
          <w:sz w:val="32"/>
          <w:szCs w:val="32"/>
          <w:cs/>
        </w:rPr>
        <w:t xml:space="preserve">        </w:t>
      </w:r>
      <w:r w:rsidR="00643DAD" w:rsidRPr="00643DAD">
        <w:rPr>
          <w:rFonts w:ascii="TH SarabunPSK" w:hAnsi="TH SarabunPSK" w:cs="TH SarabunPSK" w:hint="cs"/>
          <w:color w:val="000000"/>
          <w:spacing w:val="-4"/>
          <w:sz w:val="32"/>
          <w:szCs w:val="32"/>
          <w:cs/>
        </w:rPr>
        <w:t>ในอนาคต</w:t>
      </w:r>
      <w:r w:rsidR="00643DAD">
        <w:rPr>
          <w:rFonts w:ascii="TH SarabunPSK" w:hAnsi="TH SarabunPSK" w:cs="TH SarabunPSK" w:hint="cs"/>
          <w:color w:val="000000"/>
          <w:sz w:val="32"/>
          <w:szCs w:val="32"/>
          <w:cs/>
        </w:rPr>
        <w:t xml:space="preserve"> และรายวิชาศึกษาทั่วไปที่เปิดสอนในสถาบันอื่นที่มหาวิทยาลัยอนุมัติให้ลงทะเบียน</w:t>
      </w:r>
    </w:p>
    <w:p w14:paraId="1FB1E460" w14:textId="77777777" w:rsidR="00643DAD" w:rsidRPr="00AF7A53" w:rsidRDefault="00643DAD" w:rsidP="00643DAD">
      <w:pPr>
        <w:spacing w:after="0" w:line="240" w:lineRule="auto"/>
        <w:ind w:firstLine="1418"/>
        <w:jc w:val="thaiDistribute"/>
        <w:rPr>
          <w:rFonts w:ascii="TH SarabunPSK" w:hAnsi="TH SarabunPSK" w:cs="TH SarabunPSK"/>
          <w:color w:val="000000"/>
          <w:sz w:val="20"/>
          <w:szCs w:val="20"/>
        </w:rPr>
      </w:pPr>
    </w:p>
    <w:p w14:paraId="4B0F7EDF" w14:textId="77777777" w:rsidR="00ED5508" w:rsidRPr="00D335C1" w:rsidRDefault="00ED5508" w:rsidP="00604165">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1. กลุ่มภาษาและการสื่อสาร (ภาษาอังกฤษและภาษาไทย)</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t>12 หน่วยกิต</w:t>
      </w:r>
    </w:p>
    <w:p w14:paraId="38B1817B" w14:textId="37369086" w:rsidR="00AF7A53" w:rsidRPr="00AF7A53" w:rsidRDefault="00ED5508" w:rsidP="00604165">
      <w:pPr>
        <w:spacing w:after="0" w:line="240" w:lineRule="auto"/>
        <w:ind w:firstLine="567"/>
        <w:rPr>
          <w:rFonts w:ascii="TH SarabunPSK" w:hAnsi="TH SarabunPSK" w:cs="TH SarabunPSK"/>
          <w:b/>
          <w:bCs/>
          <w:color w:val="FF0000"/>
          <w:sz w:val="32"/>
          <w:szCs w:val="32"/>
        </w:rPr>
      </w:pPr>
      <w:r w:rsidRPr="00D335C1">
        <w:rPr>
          <w:rFonts w:ascii="TH SarabunPSK" w:hAnsi="TH SarabunPSK" w:cs="TH SarabunPSK"/>
          <w:b/>
          <w:bCs/>
          <w:color w:val="000000" w:themeColor="text1"/>
          <w:sz w:val="32"/>
          <w:szCs w:val="32"/>
          <w:cs/>
        </w:rPr>
        <w:t xml:space="preserve">1.1 </w:t>
      </w:r>
      <w:bookmarkStart w:id="4" w:name="_Hlk104551525"/>
      <w:r w:rsidRPr="00D335C1">
        <w:rPr>
          <w:rFonts w:ascii="TH SarabunPSK" w:hAnsi="TH SarabunPSK" w:cs="TH SarabunPSK"/>
          <w:b/>
          <w:bCs/>
          <w:color w:val="000000" w:themeColor="text1"/>
          <w:sz w:val="32"/>
          <w:szCs w:val="32"/>
          <w:cs/>
        </w:rPr>
        <w:t>กลุ่มภาษาอังกฤษ</w:t>
      </w:r>
      <w:r w:rsidR="006B4C98">
        <w:rPr>
          <w:rFonts w:ascii="TH SarabunPSK" w:hAnsi="TH SarabunPSK" w:cs="TH SarabunPSK" w:hint="cs"/>
          <w:b/>
          <w:bCs/>
          <w:color w:val="000000" w:themeColor="text1"/>
          <w:sz w:val="32"/>
          <w:szCs w:val="32"/>
          <w:cs/>
        </w:rPr>
        <w:t xml:space="preserve">  </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AF7A53">
        <w:rPr>
          <w:rFonts w:ascii="TH SarabunPSK" w:hAnsi="TH SarabunPSK" w:cs="TH SarabunPSK" w:hint="cs"/>
          <w:b/>
          <w:bCs/>
          <w:color w:val="000000" w:themeColor="text1"/>
          <w:sz w:val="32"/>
          <w:szCs w:val="32"/>
          <w:cs/>
        </w:rPr>
        <w:tab/>
      </w:r>
      <w:r w:rsidR="00AF7A53">
        <w:rPr>
          <w:rFonts w:ascii="TH SarabunPSK" w:hAnsi="TH SarabunPSK" w:cs="TH SarabunPSK" w:hint="cs"/>
          <w:b/>
          <w:bCs/>
          <w:color w:val="000000" w:themeColor="text1"/>
          <w:sz w:val="32"/>
          <w:szCs w:val="32"/>
          <w:cs/>
        </w:rPr>
        <w:tab/>
      </w:r>
      <w:r w:rsidR="00FC6382">
        <w:rPr>
          <w:rFonts w:ascii="TH SarabunPSK" w:hAnsi="TH SarabunPSK" w:cs="TH SarabunPSK" w:hint="cs"/>
          <w:b/>
          <w:bCs/>
          <w:color w:val="FF0000"/>
          <w:sz w:val="32"/>
          <w:szCs w:val="32"/>
          <w:cs/>
        </w:rPr>
        <w:t xml:space="preserve"> </w:t>
      </w:r>
      <w:r w:rsidR="00FC6382">
        <w:rPr>
          <w:rFonts w:ascii="TH SarabunPSK" w:hAnsi="TH SarabunPSK" w:cs="TH SarabunPSK" w:hint="cs"/>
          <w:b/>
          <w:bCs/>
          <w:color w:val="FF0000"/>
          <w:sz w:val="32"/>
          <w:szCs w:val="32"/>
          <w:cs/>
        </w:rPr>
        <w:tab/>
      </w:r>
      <w:r w:rsidR="00AF7A53" w:rsidRPr="00AF7A53">
        <w:rPr>
          <w:rFonts w:ascii="TH SarabunPSK" w:hAnsi="TH SarabunPSK" w:cs="TH SarabunPSK" w:hint="cs"/>
          <w:b/>
          <w:bCs/>
          <w:color w:val="FF0000"/>
          <w:sz w:val="32"/>
          <w:szCs w:val="32"/>
          <w:cs/>
        </w:rPr>
        <w:t>ไม่น้อยกว่า</w:t>
      </w:r>
      <w:r w:rsidR="00923911" w:rsidRPr="00AF7A53">
        <w:rPr>
          <w:rFonts w:ascii="TH SarabunPSK" w:hAnsi="TH SarabunPSK" w:cs="TH SarabunPSK" w:hint="cs"/>
          <w:b/>
          <w:bCs/>
          <w:color w:val="FF0000"/>
          <w:sz w:val="32"/>
          <w:szCs w:val="32"/>
          <w:cs/>
        </w:rPr>
        <w:t xml:space="preserve"> </w:t>
      </w:r>
      <w:r w:rsidRPr="00AF7A53">
        <w:rPr>
          <w:rFonts w:ascii="TH SarabunPSK" w:hAnsi="TH SarabunPSK" w:cs="TH SarabunPSK"/>
          <w:b/>
          <w:bCs/>
          <w:color w:val="FF0000"/>
          <w:sz w:val="32"/>
          <w:szCs w:val="32"/>
          <w:cs/>
        </w:rPr>
        <w:t>9</w:t>
      </w:r>
      <w:r w:rsidRPr="00AF7A53">
        <w:rPr>
          <w:rFonts w:ascii="TH SarabunPSK" w:hAnsi="TH SarabunPSK" w:cs="TH SarabunPSK"/>
          <w:b/>
          <w:bCs/>
          <w:color w:val="FF0000"/>
          <w:sz w:val="32"/>
          <w:szCs w:val="32"/>
        </w:rPr>
        <w:t xml:space="preserve"> </w:t>
      </w:r>
      <w:r w:rsidRPr="00AF7A53">
        <w:rPr>
          <w:rFonts w:ascii="TH SarabunPSK" w:hAnsi="TH SarabunPSK" w:cs="TH SarabunPSK"/>
          <w:b/>
          <w:bCs/>
          <w:color w:val="FF0000"/>
          <w:sz w:val="32"/>
          <w:szCs w:val="32"/>
          <w:cs/>
        </w:rPr>
        <w:t>หน่วยกิต</w:t>
      </w:r>
    </w:p>
    <w:p w14:paraId="2C8302D6" w14:textId="0CC1187D" w:rsidR="00ED5508" w:rsidRPr="00AF7A53" w:rsidRDefault="00AF7A53" w:rsidP="00AF7A53">
      <w:pPr>
        <w:spacing w:after="0" w:line="240" w:lineRule="auto"/>
        <w:ind w:left="720" w:firstLine="227"/>
        <w:rPr>
          <w:rFonts w:ascii="TH SarabunPSK" w:hAnsi="TH SarabunPSK" w:cs="TH SarabunPSK"/>
          <w:b/>
          <w:bCs/>
          <w:color w:val="FF0000"/>
          <w:sz w:val="32"/>
          <w:szCs w:val="32"/>
        </w:rPr>
      </w:pPr>
      <w:r w:rsidRPr="00AF7A53">
        <w:rPr>
          <w:rFonts w:ascii="TH SarabunPSK" w:hAnsi="TH SarabunPSK" w:cs="TH SarabunPSK" w:hint="cs"/>
          <w:b/>
          <w:bCs/>
          <w:color w:val="FF0000"/>
          <w:sz w:val="32"/>
          <w:szCs w:val="32"/>
          <w:cs/>
        </w:rPr>
        <w:t>โดยเลือกจากรายวิชาดังต่อไปนี้</w:t>
      </w:r>
    </w:p>
    <w:tbl>
      <w:tblPr>
        <w:tblStyle w:val="TableGrid"/>
        <w:tblW w:w="8164" w:type="dxa"/>
        <w:jc w:val="center"/>
        <w:tblLook w:val="04A0" w:firstRow="1" w:lastRow="0" w:firstColumn="1" w:lastColumn="0" w:noHBand="0" w:noVBand="1"/>
      </w:tblPr>
      <w:tblGrid>
        <w:gridCol w:w="964"/>
        <w:gridCol w:w="5953"/>
        <w:gridCol w:w="1247"/>
      </w:tblGrid>
      <w:tr w:rsidR="00745D42" w:rsidRPr="00154289" w14:paraId="551AAA7D" w14:textId="77777777" w:rsidTr="00604CCD">
        <w:trPr>
          <w:trHeight w:val="20"/>
          <w:jc w:val="center"/>
        </w:trPr>
        <w:tc>
          <w:tcPr>
            <w:tcW w:w="964" w:type="dxa"/>
          </w:tcPr>
          <w:bookmarkEnd w:id="4"/>
          <w:p w14:paraId="1AC1BA1D" w14:textId="156335FB"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101</w:t>
            </w:r>
          </w:p>
        </w:tc>
        <w:tc>
          <w:tcPr>
            <w:tcW w:w="5953" w:type="dxa"/>
          </w:tcPr>
          <w:p w14:paraId="77E1B2DE"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ภาษาอังกฤษเพื่อการสื่อสารในชีวิตประจำวัน</w:t>
            </w:r>
          </w:p>
          <w:p w14:paraId="47624007" w14:textId="2897F85E"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Daily-life Communication</w:t>
            </w:r>
          </w:p>
        </w:tc>
        <w:tc>
          <w:tcPr>
            <w:tcW w:w="1247" w:type="dxa"/>
          </w:tcPr>
          <w:p w14:paraId="1F3F2928" w14:textId="0DCCF1EC"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745D42" w:rsidRPr="00154289" w14:paraId="4960774B" w14:textId="77777777" w:rsidTr="00604CCD">
        <w:trPr>
          <w:trHeight w:val="20"/>
          <w:jc w:val="center"/>
        </w:trPr>
        <w:tc>
          <w:tcPr>
            <w:tcW w:w="964" w:type="dxa"/>
          </w:tcPr>
          <w:p w14:paraId="7B0B57C5" w14:textId="0A1BDD82"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102</w:t>
            </w:r>
          </w:p>
        </w:tc>
        <w:tc>
          <w:tcPr>
            <w:tcW w:w="5953" w:type="dxa"/>
          </w:tcPr>
          <w:p w14:paraId="6E1B7CF1"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ภาษาอังกฤษเพื่อการสื่อสารนานาชาติ</w:t>
            </w:r>
          </w:p>
          <w:p w14:paraId="2DD3336F" w14:textId="2F950CAF"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International Communication</w:t>
            </w:r>
          </w:p>
        </w:tc>
        <w:tc>
          <w:tcPr>
            <w:tcW w:w="1247" w:type="dxa"/>
          </w:tcPr>
          <w:p w14:paraId="1A690138" w14:textId="23F72217"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745D42" w:rsidRPr="00154289" w14:paraId="2F5CF355" w14:textId="77777777" w:rsidTr="00604CCD">
        <w:trPr>
          <w:trHeight w:val="20"/>
          <w:jc w:val="center"/>
        </w:trPr>
        <w:tc>
          <w:tcPr>
            <w:tcW w:w="964" w:type="dxa"/>
          </w:tcPr>
          <w:p w14:paraId="14CD49B2" w14:textId="212EEC25"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103</w:t>
            </w:r>
          </w:p>
        </w:tc>
        <w:tc>
          <w:tcPr>
            <w:tcW w:w="5953" w:type="dxa"/>
          </w:tcPr>
          <w:p w14:paraId="250DF14C"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ภาษาอังกฤษเพื่อการสื่อสารทางอาชีพ</w:t>
            </w:r>
          </w:p>
          <w:p w14:paraId="2E3FEA65" w14:textId="22EEC85A"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Professional Communication</w:t>
            </w:r>
          </w:p>
        </w:tc>
        <w:tc>
          <w:tcPr>
            <w:tcW w:w="1247" w:type="dxa"/>
          </w:tcPr>
          <w:p w14:paraId="650FEF51" w14:textId="206D6379"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8E44EE" w:rsidRPr="00154289" w14:paraId="5A6B9C46" w14:textId="77777777" w:rsidTr="00604CCD">
        <w:trPr>
          <w:trHeight w:val="20"/>
          <w:jc w:val="center"/>
        </w:trPr>
        <w:tc>
          <w:tcPr>
            <w:tcW w:w="964" w:type="dxa"/>
          </w:tcPr>
          <w:p w14:paraId="790F5D16" w14:textId="4E0E3ECB" w:rsidR="008E44EE" w:rsidRPr="00745D42" w:rsidRDefault="008E44EE" w:rsidP="00745D42">
            <w:pPr>
              <w:rPr>
                <w:rFonts w:ascii="TH SarabunPSK" w:hAnsi="TH SarabunPSK" w:cs="TH SarabunPSK"/>
                <w:sz w:val="32"/>
                <w:szCs w:val="32"/>
                <w:cs/>
              </w:rPr>
            </w:pPr>
            <w:r w:rsidRPr="008E44EE">
              <w:rPr>
                <w:rFonts w:ascii="TH SarabunPSK" w:hAnsi="TH SarabunPSK" w:cs="TH SarabunPSK"/>
                <w:noProof/>
                <w:sz w:val="32"/>
                <w:szCs w:val="32"/>
              </w:rPr>
              <w:t>002108</w:t>
            </w:r>
          </w:p>
        </w:tc>
        <w:tc>
          <w:tcPr>
            <w:tcW w:w="5953" w:type="dxa"/>
          </w:tcPr>
          <w:p w14:paraId="7C9E5FD0" w14:textId="77777777" w:rsidR="008E44EE" w:rsidRDefault="008E44EE" w:rsidP="008E44EE">
            <w:pPr>
              <w:rPr>
                <w:rFonts w:ascii="TH SarabunPSK" w:hAnsi="TH SarabunPSK" w:cs="TH SarabunPSK"/>
                <w:noProof/>
                <w:sz w:val="32"/>
                <w:szCs w:val="32"/>
              </w:rPr>
            </w:pPr>
            <w:r w:rsidRPr="008E44EE">
              <w:rPr>
                <w:rFonts w:ascii="TH SarabunPSK" w:hAnsi="TH SarabunPSK" w:cs="TH SarabunPSK"/>
                <w:noProof/>
                <w:sz w:val="32"/>
                <w:szCs w:val="32"/>
                <w:cs/>
              </w:rPr>
              <w:t xml:space="preserve">การสนทนาภาษาอังกฤษเบื้องต้น </w:t>
            </w:r>
          </w:p>
          <w:p w14:paraId="5D731B43" w14:textId="731811D2" w:rsidR="008E44EE" w:rsidRPr="00745D42" w:rsidRDefault="00AF7A53" w:rsidP="008E44EE">
            <w:pPr>
              <w:rPr>
                <w:rFonts w:ascii="TH SarabunPSK" w:hAnsi="TH SarabunPSK" w:cs="TH SarabunPSK"/>
                <w:noProof/>
                <w:sz w:val="32"/>
                <w:szCs w:val="32"/>
                <w:cs/>
              </w:rPr>
            </w:pPr>
            <w:r>
              <w:rPr>
                <w:rFonts w:ascii="TH SarabunPSK" w:hAnsi="TH SarabunPSK" w:cs="TH SarabunPSK"/>
                <w:noProof/>
                <w:sz w:val="32"/>
                <w:szCs w:val="32"/>
              </w:rPr>
              <w:t>Basic English Conversation</w:t>
            </w:r>
          </w:p>
        </w:tc>
        <w:tc>
          <w:tcPr>
            <w:tcW w:w="1247" w:type="dxa"/>
          </w:tcPr>
          <w:p w14:paraId="23E9C65D" w14:textId="06581806" w:rsidR="008E44EE" w:rsidRPr="00745D42" w:rsidRDefault="008E44EE" w:rsidP="00745D42">
            <w:pPr>
              <w:rPr>
                <w:rFonts w:ascii="TH SarabunPSK" w:hAnsi="TH SarabunPSK" w:cs="TH SarabunPSK"/>
                <w:sz w:val="32"/>
                <w:szCs w:val="32"/>
              </w:rPr>
            </w:pPr>
            <w:r w:rsidRPr="008E44EE">
              <w:rPr>
                <w:rFonts w:ascii="TH SarabunPSK" w:hAnsi="TH SarabunPSK" w:cs="TH SarabunPSK"/>
                <w:noProof/>
                <w:sz w:val="32"/>
                <w:szCs w:val="32"/>
              </w:rPr>
              <w:t>3(2-2-5)</w:t>
            </w:r>
          </w:p>
        </w:tc>
      </w:tr>
    </w:tbl>
    <w:p w14:paraId="7F5A90AE" w14:textId="77777777" w:rsidR="004E5B7F" w:rsidRDefault="004E5B7F" w:rsidP="00604165">
      <w:pPr>
        <w:spacing w:after="0" w:line="240" w:lineRule="auto"/>
        <w:ind w:firstLine="567"/>
        <w:rPr>
          <w:rFonts w:ascii="TH SarabunPSK" w:hAnsi="TH SarabunPSK" w:cs="TH SarabunPSK"/>
          <w:b/>
          <w:bCs/>
          <w:color w:val="000000" w:themeColor="text1"/>
          <w:sz w:val="32"/>
          <w:szCs w:val="32"/>
        </w:rPr>
      </w:pPr>
    </w:p>
    <w:p w14:paraId="687C1084" w14:textId="417380E9" w:rsidR="00ED5508" w:rsidRDefault="00ED5508" w:rsidP="00604165">
      <w:pPr>
        <w:spacing w:after="0" w:line="240" w:lineRule="auto"/>
        <w:ind w:firstLine="567"/>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rPr>
        <w:t>1</w:t>
      </w:r>
      <w:r w:rsidRPr="00D335C1">
        <w:rPr>
          <w:rFonts w:ascii="TH SarabunPSK" w:hAnsi="TH SarabunPSK" w:cs="TH SarabunPSK"/>
          <w:b/>
          <w:bCs/>
          <w:color w:val="000000" w:themeColor="text1"/>
          <w:sz w:val="32"/>
          <w:szCs w:val="32"/>
          <w:cs/>
        </w:rPr>
        <w:t>.2 กลุ่ม</w:t>
      </w:r>
      <w:bookmarkStart w:id="5" w:name="_Hlk104551802"/>
      <w:r w:rsidRPr="00D335C1">
        <w:rPr>
          <w:rFonts w:ascii="TH SarabunPSK" w:hAnsi="TH SarabunPSK" w:cs="TH SarabunPSK"/>
          <w:b/>
          <w:bCs/>
          <w:color w:val="000000" w:themeColor="text1"/>
          <w:sz w:val="32"/>
          <w:szCs w:val="32"/>
          <w:cs/>
        </w:rPr>
        <w:t>ภาษาไทย</w:t>
      </w:r>
      <w:bookmarkEnd w:id="5"/>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DA0C82">
        <w:rPr>
          <w:rFonts w:ascii="TH SarabunPSK" w:hAnsi="TH SarabunPSK" w:cs="TH SarabunPSK" w:hint="cs"/>
          <w:b/>
          <w:bCs/>
          <w:color w:val="000000" w:themeColor="text1"/>
          <w:sz w:val="32"/>
          <w:szCs w:val="32"/>
          <w:cs/>
        </w:rPr>
        <w:t>จำนวน</w:t>
      </w:r>
      <w:r w:rsidRPr="00D335C1">
        <w:rPr>
          <w:rFonts w:ascii="TH SarabunPSK" w:hAnsi="TH SarabunPSK" w:cs="TH SarabunPSK"/>
          <w:b/>
          <w:bCs/>
          <w:color w:val="000000" w:themeColor="text1"/>
          <w:sz w:val="32"/>
          <w:szCs w:val="32"/>
          <w:cs/>
        </w:rPr>
        <w:t xml:space="preserve"> </w:t>
      </w:r>
      <w:r w:rsidRPr="00D335C1">
        <w:rPr>
          <w:rFonts w:ascii="TH SarabunPSK" w:hAnsi="TH SarabunPSK" w:cs="TH SarabunPSK"/>
          <w:b/>
          <w:bCs/>
          <w:color w:val="000000" w:themeColor="text1"/>
          <w:sz w:val="32"/>
          <w:szCs w:val="32"/>
        </w:rPr>
        <w:t xml:space="preserve">3 </w:t>
      </w:r>
      <w:r w:rsidRPr="00D335C1">
        <w:rPr>
          <w:rFonts w:ascii="TH SarabunPSK" w:hAnsi="TH SarabunPSK" w:cs="TH SarabunPSK"/>
          <w:b/>
          <w:bCs/>
          <w:color w:val="000000" w:themeColor="text1"/>
          <w:sz w:val="32"/>
          <w:szCs w:val="32"/>
          <w:cs/>
        </w:rPr>
        <w:t>หน่วยกิต</w:t>
      </w:r>
    </w:p>
    <w:tbl>
      <w:tblPr>
        <w:tblStyle w:val="TableGrid"/>
        <w:tblW w:w="8164" w:type="dxa"/>
        <w:jc w:val="center"/>
        <w:tblLook w:val="04A0" w:firstRow="1" w:lastRow="0" w:firstColumn="1" w:lastColumn="0" w:noHBand="0" w:noVBand="1"/>
      </w:tblPr>
      <w:tblGrid>
        <w:gridCol w:w="964"/>
        <w:gridCol w:w="5953"/>
        <w:gridCol w:w="1247"/>
      </w:tblGrid>
      <w:tr w:rsidR="00AF7A53" w:rsidRPr="00745D42" w14:paraId="4DFC3931" w14:textId="77777777" w:rsidTr="00604CCD">
        <w:trPr>
          <w:trHeight w:val="20"/>
          <w:jc w:val="center"/>
        </w:trPr>
        <w:tc>
          <w:tcPr>
            <w:tcW w:w="964" w:type="dxa"/>
          </w:tcPr>
          <w:p w14:paraId="0845D83A" w14:textId="051784CF" w:rsidR="00AF7A53" w:rsidRPr="00745D42" w:rsidRDefault="00AF7A53" w:rsidP="000718D1">
            <w:pPr>
              <w:rPr>
                <w:rFonts w:ascii="TH SarabunPSK" w:hAnsi="TH SarabunPSK" w:cs="TH SarabunPSK"/>
                <w:sz w:val="32"/>
                <w:szCs w:val="32"/>
                <w:cs/>
              </w:rPr>
            </w:pPr>
            <w:r w:rsidRPr="00290369">
              <w:rPr>
                <w:rFonts w:ascii="TH SarabunPSK" w:hAnsi="TH SarabunPSK" w:cs="TH SarabunPSK"/>
                <w:sz w:val="32"/>
                <w:szCs w:val="32"/>
                <w:cs/>
              </w:rPr>
              <w:t>00</w:t>
            </w:r>
            <w:r>
              <w:rPr>
                <w:rFonts w:ascii="TH SarabunPSK" w:hAnsi="TH SarabunPSK" w:cs="TH SarabunPSK" w:hint="cs"/>
                <w:sz w:val="32"/>
                <w:szCs w:val="32"/>
                <w:cs/>
              </w:rPr>
              <w:t>2</w:t>
            </w:r>
            <w:r w:rsidRPr="00290369">
              <w:rPr>
                <w:rFonts w:ascii="TH SarabunPSK" w:hAnsi="TH SarabunPSK" w:cs="TH SarabunPSK"/>
                <w:sz w:val="32"/>
                <w:szCs w:val="32"/>
                <w:cs/>
              </w:rPr>
              <w:t>10</w:t>
            </w:r>
            <w:r>
              <w:rPr>
                <w:rFonts w:ascii="TH SarabunPSK" w:hAnsi="TH SarabunPSK" w:cs="TH SarabunPSK" w:hint="cs"/>
                <w:sz w:val="32"/>
                <w:szCs w:val="32"/>
                <w:cs/>
              </w:rPr>
              <w:t>7</w:t>
            </w:r>
          </w:p>
        </w:tc>
        <w:tc>
          <w:tcPr>
            <w:tcW w:w="5953" w:type="dxa"/>
          </w:tcPr>
          <w:p w14:paraId="724EA674" w14:textId="77777777" w:rsidR="00AF7A53" w:rsidRPr="00DA0C82" w:rsidRDefault="00AF7A53" w:rsidP="000718D1">
            <w:pPr>
              <w:rPr>
                <w:rFonts w:ascii="TH SarabunPSK" w:hAnsi="TH SarabunPSK" w:cs="TH SarabunPSK"/>
                <w:sz w:val="32"/>
                <w:szCs w:val="32"/>
              </w:rPr>
            </w:pPr>
            <w:r w:rsidRPr="00DA0C82">
              <w:rPr>
                <w:rFonts w:ascii="TH SarabunPSK" w:hAnsi="TH SarabunPSK" w:cs="TH SarabunPSK"/>
                <w:sz w:val="32"/>
                <w:szCs w:val="32"/>
                <w:cs/>
              </w:rPr>
              <w:t>การใช้ภาษาไทยในบริบทร่วมสมัย</w:t>
            </w:r>
          </w:p>
          <w:p w14:paraId="55FF592D" w14:textId="4E54A541" w:rsidR="00AF7A53" w:rsidRPr="00745D42" w:rsidRDefault="00AF7A53" w:rsidP="000718D1">
            <w:pPr>
              <w:rPr>
                <w:rFonts w:ascii="TH SarabunPSK" w:hAnsi="TH SarabunPSK" w:cs="TH SarabunPSK"/>
                <w:sz w:val="32"/>
                <w:szCs w:val="32"/>
                <w:cs/>
              </w:rPr>
            </w:pPr>
            <w:r>
              <w:rPr>
                <w:rFonts w:ascii="TH SarabunPSK" w:hAnsi="TH SarabunPSK" w:cs="TH SarabunPSK"/>
                <w:sz w:val="32"/>
                <w:szCs w:val="32"/>
              </w:rPr>
              <w:t>Thai L</w:t>
            </w:r>
            <w:r w:rsidRPr="00DA0C82">
              <w:rPr>
                <w:rFonts w:ascii="TH SarabunPSK" w:hAnsi="TH SarabunPSK" w:cs="TH SarabunPSK"/>
                <w:sz w:val="32"/>
                <w:szCs w:val="32"/>
              </w:rPr>
              <w:t>anguage Use in a Contemporary Context</w:t>
            </w:r>
          </w:p>
        </w:tc>
        <w:tc>
          <w:tcPr>
            <w:tcW w:w="1247" w:type="dxa"/>
          </w:tcPr>
          <w:p w14:paraId="400D016B" w14:textId="77777777" w:rsidR="00AF7A53" w:rsidRPr="00745D42" w:rsidRDefault="00AF7A53" w:rsidP="000718D1">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bl>
    <w:p w14:paraId="238F6A11" w14:textId="6CB21DCA" w:rsidR="00075D2B" w:rsidRPr="00DA0C82" w:rsidRDefault="00075D2B" w:rsidP="004E08DC">
      <w:pPr>
        <w:spacing w:after="0" w:line="240" w:lineRule="auto"/>
        <w:rPr>
          <w:rFonts w:ascii="TH SarabunPSK" w:hAnsi="TH SarabunPSK" w:cs="TH SarabunPSK"/>
          <w:color w:val="FF0000"/>
          <w:sz w:val="32"/>
          <w:szCs w:val="32"/>
        </w:rPr>
      </w:pPr>
    </w:p>
    <w:p w14:paraId="38DF1080" w14:textId="28180D06" w:rsidR="00ED5508" w:rsidRPr="00D335C1" w:rsidRDefault="00ED5508" w:rsidP="00604165">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2. กลุ่มความรู้เพื่อการใช้ชีวิตอย่างมีคุณภาพ</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92391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ไม่น้อยกว่า 3 หน่วยกิต</w:t>
      </w:r>
    </w:p>
    <w:p w14:paraId="6088BEA3" w14:textId="24899901" w:rsidR="00ED5508" w:rsidRPr="00D335C1" w:rsidRDefault="00ED5508" w:rsidP="00604165">
      <w:pPr>
        <w:spacing w:after="0" w:line="240" w:lineRule="auto"/>
        <w:ind w:firstLine="284"/>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โดยเลือกจากรายวิชาดังต่อไปนี้</w:t>
      </w:r>
    </w:p>
    <w:tbl>
      <w:tblPr>
        <w:tblStyle w:val="TableGrid2"/>
        <w:tblW w:w="8164" w:type="dxa"/>
        <w:jc w:val="center"/>
        <w:tblLook w:val="04A0" w:firstRow="1" w:lastRow="0" w:firstColumn="1" w:lastColumn="0" w:noHBand="0" w:noVBand="1"/>
      </w:tblPr>
      <w:tblGrid>
        <w:gridCol w:w="964"/>
        <w:gridCol w:w="5953"/>
        <w:gridCol w:w="1247"/>
      </w:tblGrid>
      <w:tr w:rsidR="00604165" w:rsidRPr="00604165" w14:paraId="30778C64" w14:textId="77777777" w:rsidTr="00604CCD">
        <w:trPr>
          <w:trHeight w:val="20"/>
          <w:jc w:val="center"/>
        </w:trPr>
        <w:tc>
          <w:tcPr>
            <w:tcW w:w="964" w:type="dxa"/>
          </w:tcPr>
          <w:p w14:paraId="182F4E83" w14:textId="60262B9B"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201</w:t>
            </w:r>
          </w:p>
        </w:tc>
        <w:tc>
          <w:tcPr>
            <w:tcW w:w="5953" w:type="dxa"/>
          </w:tcPr>
          <w:p w14:paraId="69E3B76D"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วิถีชีวิตในยุคดิจิทัล</w:t>
            </w:r>
            <w:r w:rsidRPr="00604165">
              <w:rPr>
                <w:rFonts w:ascii="TH SarabunPSK" w:eastAsia="Calibri" w:hAnsi="TH SarabunPSK"/>
                <w:cs/>
              </w:rPr>
              <w:tab/>
            </w:r>
          </w:p>
          <w:p w14:paraId="6000C782"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rPr>
              <w:t>Ways of Living in the Digital Age</w:t>
            </w:r>
          </w:p>
        </w:tc>
        <w:tc>
          <w:tcPr>
            <w:tcW w:w="1247" w:type="dxa"/>
          </w:tcPr>
          <w:p w14:paraId="18F2AA2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cs/>
              </w:rPr>
              <w:t>3(3-0-6)</w:t>
            </w:r>
          </w:p>
        </w:tc>
      </w:tr>
      <w:tr w:rsidR="00604165" w:rsidRPr="00604165" w14:paraId="489F38A6" w14:textId="77777777" w:rsidTr="00604CCD">
        <w:trPr>
          <w:trHeight w:val="20"/>
          <w:jc w:val="center"/>
        </w:trPr>
        <w:tc>
          <w:tcPr>
            <w:tcW w:w="964" w:type="dxa"/>
          </w:tcPr>
          <w:p w14:paraId="75519E75" w14:textId="1720D95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202</w:t>
            </w:r>
          </w:p>
        </w:tc>
        <w:tc>
          <w:tcPr>
            <w:tcW w:w="5953" w:type="dxa"/>
          </w:tcPr>
          <w:p w14:paraId="5738EF4E"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กฎหมายพื้นฐานเพื่อคุณภาพชีวิต</w:t>
            </w:r>
          </w:p>
          <w:p w14:paraId="3E416677"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Fundamental Laws for Quality of Life</w:t>
            </w:r>
          </w:p>
        </w:tc>
        <w:tc>
          <w:tcPr>
            <w:tcW w:w="1247" w:type="dxa"/>
          </w:tcPr>
          <w:p w14:paraId="6E04C8FB"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EC64EEE" w14:textId="77777777" w:rsidTr="00604CCD">
        <w:trPr>
          <w:trHeight w:val="20"/>
          <w:jc w:val="center"/>
        </w:trPr>
        <w:tc>
          <w:tcPr>
            <w:tcW w:w="964" w:type="dxa"/>
          </w:tcPr>
          <w:p w14:paraId="1F4D0EB3" w14:textId="10AE786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203</w:t>
            </w:r>
          </w:p>
        </w:tc>
        <w:tc>
          <w:tcPr>
            <w:tcW w:w="5953" w:type="dxa"/>
          </w:tcPr>
          <w:p w14:paraId="6A39AD0F"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การจัดการการดำเนินชีวิต</w:t>
            </w:r>
          </w:p>
          <w:p w14:paraId="41B115F4"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Living Management</w:t>
            </w:r>
          </w:p>
        </w:tc>
        <w:tc>
          <w:tcPr>
            <w:tcW w:w="1247" w:type="dxa"/>
          </w:tcPr>
          <w:p w14:paraId="41A414F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p>
        </w:tc>
      </w:tr>
      <w:tr w:rsidR="00604165" w:rsidRPr="00604165" w14:paraId="685E6ADF" w14:textId="77777777" w:rsidTr="00604CCD">
        <w:trPr>
          <w:trHeight w:val="20"/>
          <w:jc w:val="center"/>
        </w:trPr>
        <w:tc>
          <w:tcPr>
            <w:tcW w:w="964" w:type="dxa"/>
          </w:tcPr>
          <w:p w14:paraId="28CEE790" w14:textId="09D807A3"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204</w:t>
            </w:r>
          </w:p>
        </w:tc>
        <w:tc>
          <w:tcPr>
            <w:tcW w:w="5953" w:type="dxa"/>
          </w:tcPr>
          <w:p w14:paraId="249656C1" w14:textId="77777777" w:rsidR="00604165" w:rsidRPr="00604165" w:rsidRDefault="00604165" w:rsidP="00B60C9E">
            <w:pPr>
              <w:spacing w:line="233" w:lineRule="auto"/>
              <w:jc w:val="thaiDistribute"/>
              <w:rPr>
                <w:rFonts w:ascii="TH SarabunPSK" w:eastAsia="Calibri" w:hAnsi="TH SarabunPSK"/>
              </w:rPr>
            </w:pPr>
            <w:r w:rsidRPr="00604165">
              <w:rPr>
                <w:rFonts w:ascii="TH SarabunPSK" w:eastAsia="Calibri" w:hAnsi="TH SarabunPSK"/>
                <w:cs/>
              </w:rPr>
              <w:t>การรู้เท่าทันสื่อ</w:t>
            </w:r>
          </w:p>
          <w:p w14:paraId="368B02FB" w14:textId="4B9B6CB5" w:rsidR="00604165" w:rsidRPr="00604165" w:rsidRDefault="00604165" w:rsidP="00B60C9E">
            <w:pPr>
              <w:spacing w:line="233" w:lineRule="auto"/>
              <w:jc w:val="thaiDistribute"/>
              <w:rPr>
                <w:rFonts w:ascii="TH SarabunPSK" w:eastAsia="Calibri" w:hAnsi="TH SarabunPSK"/>
                <w:cs/>
              </w:rPr>
            </w:pPr>
            <w:r w:rsidRPr="00604165">
              <w:rPr>
                <w:rFonts w:ascii="TH SarabunPSK" w:eastAsia="Calibri" w:hAnsi="TH SarabunPSK"/>
              </w:rPr>
              <w:t xml:space="preserve">Media </w:t>
            </w:r>
            <w:r w:rsidR="009A6EFF">
              <w:rPr>
                <w:rFonts w:ascii="TH SarabunPSK" w:eastAsia="Calibri" w:hAnsi="TH SarabunPSK"/>
              </w:rPr>
              <w:t>L</w:t>
            </w:r>
            <w:r w:rsidRPr="00604165">
              <w:rPr>
                <w:rFonts w:ascii="TH SarabunPSK" w:eastAsia="Calibri" w:hAnsi="TH SarabunPSK"/>
              </w:rPr>
              <w:t>iteracy</w:t>
            </w:r>
          </w:p>
        </w:tc>
        <w:tc>
          <w:tcPr>
            <w:tcW w:w="1247" w:type="dxa"/>
          </w:tcPr>
          <w:p w14:paraId="0DFE1AFF" w14:textId="77777777" w:rsidR="00604165" w:rsidRPr="00604165" w:rsidRDefault="00604165" w:rsidP="00B60C9E">
            <w:pPr>
              <w:spacing w:line="233" w:lineRule="auto"/>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77C4046B" w14:textId="77777777" w:rsidTr="00604CCD">
        <w:trPr>
          <w:trHeight w:val="20"/>
          <w:jc w:val="center"/>
        </w:trPr>
        <w:tc>
          <w:tcPr>
            <w:tcW w:w="964" w:type="dxa"/>
          </w:tcPr>
          <w:p w14:paraId="0936DCBC" w14:textId="69AB484D"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205</w:t>
            </w:r>
          </w:p>
        </w:tc>
        <w:tc>
          <w:tcPr>
            <w:tcW w:w="5953" w:type="dxa"/>
          </w:tcPr>
          <w:p w14:paraId="18BEC51B"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พลวัตกลุ่มและการทำงานเป็นทีม</w:t>
            </w:r>
          </w:p>
          <w:p w14:paraId="699C681C"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rPr>
              <w:t xml:space="preserve">Group Dynamics and Teamwork </w:t>
            </w:r>
          </w:p>
        </w:tc>
        <w:tc>
          <w:tcPr>
            <w:tcW w:w="1247" w:type="dxa"/>
          </w:tcPr>
          <w:p w14:paraId="3052E911"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6E8391BF" w14:textId="77777777" w:rsidTr="00604CCD">
        <w:trPr>
          <w:trHeight w:val="20"/>
          <w:jc w:val="center"/>
        </w:trPr>
        <w:tc>
          <w:tcPr>
            <w:tcW w:w="964" w:type="dxa"/>
          </w:tcPr>
          <w:p w14:paraId="2AAEB070" w14:textId="25529E2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207</w:t>
            </w:r>
          </w:p>
        </w:tc>
        <w:tc>
          <w:tcPr>
            <w:tcW w:w="5953" w:type="dxa"/>
          </w:tcPr>
          <w:p w14:paraId="0AB36F9D"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คอมพิวเตอร์สารสนเทศขั้นพื้นฐาน</w:t>
            </w:r>
          </w:p>
          <w:p w14:paraId="20CD92FC"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Introduction to Computer Information Science</w:t>
            </w:r>
          </w:p>
        </w:tc>
        <w:tc>
          <w:tcPr>
            <w:tcW w:w="1247" w:type="dxa"/>
          </w:tcPr>
          <w:p w14:paraId="098C82D3"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20BCD5BE" w14:textId="77777777" w:rsidTr="00604CCD">
        <w:trPr>
          <w:trHeight w:val="20"/>
          <w:jc w:val="center"/>
        </w:trPr>
        <w:tc>
          <w:tcPr>
            <w:tcW w:w="964" w:type="dxa"/>
          </w:tcPr>
          <w:p w14:paraId="487B35F6" w14:textId="5CBAFEA2"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208</w:t>
            </w:r>
          </w:p>
        </w:tc>
        <w:tc>
          <w:tcPr>
            <w:tcW w:w="5953" w:type="dxa"/>
          </w:tcPr>
          <w:p w14:paraId="39D1F5A9"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คณิตศาสตร์และสถิติในชีวิตประจำวัน</w:t>
            </w:r>
            <w:r w:rsidRPr="00604165">
              <w:rPr>
                <w:rFonts w:ascii="TH SarabunPSK" w:eastAsia="Calibri" w:hAnsi="TH SarabunPSK"/>
              </w:rPr>
              <w:tab/>
            </w:r>
          </w:p>
          <w:p w14:paraId="46CA1F53"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Mathematics and Statistics in Everyday Life</w:t>
            </w:r>
            <w:r w:rsidRPr="00604165">
              <w:rPr>
                <w:rFonts w:ascii="TH SarabunPSK" w:eastAsia="Calibri" w:hAnsi="TH SarabunPSK"/>
                <w:cs/>
              </w:rPr>
              <w:t xml:space="preserve"> </w:t>
            </w:r>
          </w:p>
        </w:tc>
        <w:tc>
          <w:tcPr>
            <w:tcW w:w="1247" w:type="dxa"/>
          </w:tcPr>
          <w:p w14:paraId="53207F34"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6D9B10A1" w14:textId="77777777" w:rsidTr="00604CCD">
        <w:trPr>
          <w:trHeight w:val="20"/>
          <w:jc w:val="center"/>
        </w:trPr>
        <w:tc>
          <w:tcPr>
            <w:tcW w:w="964" w:type="dxa"/>
          </w:tcPr>
          <w:p w14:paraId="0760AA6D" w14:textId="5C02C035"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209</w:t>
            </w:r>
          </w:p>
        </w:tc>
        <w:tc>
          <w:tcPr>
            <w:tcW w:w="5953" w:type="dxa"/>
          </w:tcPr>
          <w:p w14:paraId="2276C741"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พลังงานและเทคโนโลยีใกล้ตัว</w:t>
            </w:r>
          </w:p>
          <w:p w14:paraId="41C6D02C"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Energy and Technology Around Us</w:t>
            </w:r>
            <w:r w:rsidRPr="00604165">
              <w:rPr>
                <w:rFonts w:ascii="TH SarabunPSK" w:eastAsia="Calibri" w:hAnsi="TH SarabunPSK"/>
                <w:cs/>
              </w:rPr>
              <w:t xml:space="preserve"> </w:t>
            </w:r>
          </w:p>
        </w:tc>
        <w:tc>
          <w:tcPr>
            <w:tcW w:w="1247" w:type="dxa"/>
          </w:tcPr>
          <w:p w14:paraId="032CED5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84B83E6" w14:textId="77777777" w:rsidTr="00604CCD">
        <w:trPr>
          <w:trHeight w:val="20"/>
          <w:jc w:val="center"/>
        </w:trPr>
        <w:tc>
          <w:tcPr>
            <w:tcW w:w="964" w:type="dxa"/>
          </w:tcPr>
          <w:p w14:paraId="70D9D664" w14:textId="113B0045" w:rsidR="00604165" w:rsidRPr="00604165" w:rsidRDefault="00604165" w:rsidP="00604165">
            <w:pPr>
              <w:jc w:val="right"/>
              <w:rPr>
                <w:rFonts w:ascii="TH SarabunPSK" w:eastAsia="Calibri" w:hAnsi="TH SarabunPSK"/>
                <w:cs/>
              </w:rPr>
            </w:pPr>
            <w:r w:rsidRPr="00604165">
              <w:rPr>
                <w:rFonts w:ascii="TH SarabunPSK" w:eastAsia="Calibri" w:hAnsi="TH SarabunPSK"/>
              </w:rPr>
              <w:lastRenderedPageBreak/>
              <w:t>00</w:t>
            </w:r>
            <w:r w:rsidR="00266F62">
              <w:rPr>
                <w:rFonts w:ascii="TH SarabunPSK" w:eastAsia="Calibri" w:hAnsi="TH SarabunPSK" w:hint="cs"/>
                <w:cs/>
              </w:rPr>
              <w:t>2</w:t>
            </w:r>
            <w:r w:rsidRPr="00604165">
              <w:rPr>
                <w:rFonts w:ascii="TH SarabunPSK" w:eastAsia="Calibri" w:hAnsi="TH SarabunPSK"/>
              </w:rPr>
              <w:t>210</w:t>
            </w:r>
          </w:p>
        </w:tc>
        <w:tc>
          <w:tcPr>
            <w:tcW w:w="5953" w:type="dxa"/>
          </w:tcPr>
          <w:p w14:paraId="7002AC71" w14:textId="77777777" w:rsidR="00604165" w:rsidRPr="00604165" w:rsidRDefault="00604165" w:rsidP="00604165">
            <w:pPr>
              <w:rPr>
                <w:rFonts w:ascii="TH SarabunPSK" w:eastAsia="Calibri" w:hAnsi="TH SarabunPSK"/>
              </w:rPr>
            </w:pPr>
            <w:r w:rsidRPr="00604165">
              <w:rPr>
                <w:rFonts w:ascii="TH SarabunPSK" w:eastAsia="Calibri" w:hAnsi="TH SarabunPSK"/>
                <w:cs/>
              </w:rPr>
              <w:t>วิทยาศาสตร์ในชีวิตประจำวัน</w:t>
            </w:r>
          </w:p>
          <w:p w14:paraId="319E5D78" w14:textId="77777777" w:rsidR="00604165" w:rsidRPr="00604165" w:rsidRDefault="00604165" w:rsidP="00604165">
            <w:pPr>
              <w:rPr>
                <w:rFonts w:ascii="TH SarabunPSK" w:eastAsia="Calibri" w:hAnsi="TH SarabunPSK"/>
              </w:rPr>
            </w:pPr>
            <w:r w:rsidRPr="00604165">
              <w:rPr>
                <w:rFonts w:ascii="TH SarabunPSK" w:eastAsia="Calibri" w:hAnsi="TH SarabunPSK"/>
              </w:rPr>
              <w:t>Science in Everyday Life</w:t>
            </w:r>
            <w:r w:rsidRPr="00604165">
              <w:rPr>
                <w:rFonts w:ascii="TH SarabunPSK" w:eastAsia="Calibri" w:hAnsi="TH SarabunPSK"/>
                <w:cs/>
              </w:rPr>
              <w:tab/>
            </w:r>
          </w:p>
        </w:tc>
        <w:tc>
          <w:tcPr>
            <w:tcW w:w="1247" w:type="dxa"/>
          </w:tcPr>
          <w:p w14:paraId="23748628"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60587F0A" w14:textId="77777777" w:rsidTr="00604CCD">
        <w:trPr>
          <w:trHeight w:val="20"/>
          <w:jc w:val="center"/>
        </w:trPr>
        <w:tc>
          <w:tcPr>
            <w:tcW w:w="964" w:type="dxa"/>
          </w:tcPr>
          <w:p w14:paraId="140FE074" w14:textId="7352538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211</w:t>
            </w:r>
          </w:p>
        </w:tc>
        <w:tc>
          <w:tcPr>
            <w:tcW w:w="5953" w:type="dxa"/>
          </w:tcPr>
          <w:p w14:paraId="40228A12"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วิถีชีวิตตามแนวคิดเศรษฐกิจหมุนเวียนในศตวรรษที่ 21</w:t>
            </w:r>
          </w:p>
          <w:p w14:paraId="0817BCC5" w14:textId="50341273" w:rsidR="00604165" w:rsidRPr="00604165" w:rsidRDefault="00604165" w:rsidP="00604165">
            <w:pPr>
              <w:jc w:val="thaiDistribute"/>
              <w:rPr>
                <w:rFonts w:ascii="TH SarabunPSK" w:eastAsia="Calibri" w:hAnsi="TH SarabunPSK"/>
              </w:rPr>
            </w:pPr>
            <w:r w:rsidRPr="00604165">
              <w:rPr>
                <w:rFonts w:ascii="TH SarabunPSK" w:eastAsia="Calibri" w:hAnsi="TH SarabunPSK"/>
              </w:rPr>
              <w:t>Circular Econom</w:t>
            </w:r>
            <w:r w:rsidR="00603FC2">
              <w:rPr>
                <w:rFonts w:ascii="TH SarabunPSK" w:eastAsia="Calibri" w:hAnsi="TH SarabunPSK"/>
              </w:rPr>
              <w:t>y</w:t>
            </w:r>
            <w:r w:rsidRPr="00604165">
              <w:rPr>
                <w:rFonts w:ascii="TH SarabunPSK" w:eastAsia="Calibri" w:hAnsi="TH SarabunPSK"/>
              </w:rPr>
              <w:t xml:space="preserve"> Lifestyle for 2</w:t>
            </w:r>
            <w:r w:rsidRPr="00604165">
              <w:rPr>
                <w:rFonts w:ascii="TH SarabunPSK" w:eastAsia="Calibri" w:hAnsi="TH SarabunPSK"/>
                <w:cs/>
              </w:rPr>
              <w:t>1</w:t>
            </w:r>
            <w:proofErr w:type="spellStart"/>
            <w:r w:rsidRPr="00604165">
              <w:rPr>
                <w:rFonts w:ascii="TH SarabunPSK" w:eastAsia="Calibri" w:hAnsi="TH SarabunPSK"/>
                <w:vertAlign w:val="superscript"/>
              </w:rPr>
              <w:t>st</w:t>
            </w:r>
            <w:proofErr w:type="spellEnd"/>
            <w:r w:rsidRPr="00604165">
              <w:rPr>
                <w:rFonts w:ascii="TH SarabunPSK" w:eastAsia="Calibri" w:hAnsi="TH SarabunPSK"/>
              </w:rPr>
              <w:t xml:space="preserve"> Century</w:t>
            </w:r>
          </w:p>
        </w:tc>
        <w:tc>
          <w:tcPr>
            <w:tcW w:w="1247" w:type="dxa"/>
          </w:tcPr>
          <w:p w14:paraId="11B17815"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cs/>
              </w:rPr>
              <w:t>3(2-2-5)</w:t>
            </w:r>
          </w:p>
        </w:tc>
      </w:tr>
      <w:tr w:rsidR="00604165" w:rsidRPr="00604165" w14:paraId="57F31B99" w14:textId="77777777" w:rsidTr="00604CCD">
        <w:trPr>
          <w:trHeight w:val="20"/>
          <w:jc w:val="center"/>
        </w:trPr>
        <w:tc>
          <w:tcPr>
            <w:tcW w:w="964" w:type="dxa"/>
          </w:tcPr>
          <w:p w14:paraId="3E0E926D" w14:textId="3E5D768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212</w:t>
            </w:r>
          </w:p>
        </w:tc>
        <w:tc>
          <w:tcPr>
            <w:tcW w:w="5953" w:type="dxa"/>
          </w:tcPr>
          <w:p w14:paraId="501439BC" w14:textId="2256AAFB" w:rsidR="00604165" w:rsidRPr="00604165" w:rsidRDefault="00604165" w:rsidP="00604165">
            <w:pPr>
              <w:jc w:val="both"/>
              <w:rPr>
                <w:rFonts w:ascii="TH SarabunPSK" w:eastAsia="Calibri" w:hAnsi="TH SarabunPSK"/>
              </w:rPr>
            </w:pPr>
            <w:r w:rsidRPr="00604165">
              <w:rPr>
                <w:rFonts w:ascii="TH SarabunPSK" w:eastAsia="Calibri" w:hAnsi="TH SarabunPSK"/>
                <w:cs/>
              </w:rPr>
              <w:t>ปรัชญา</w:t>
            </w:r>
            <w:r w:rsidR="00024BC9">
              <w:rPr>
                <w:rFonts w:ascii="TH SarabunPSK" w:eastAsia="Calibri" w:hAnsi="TH SarabunPSK" w:hint="cs"/>
                <w:cs/>
              </w:rPr>
              <w:t>ของ</w:t>
            </w:r>
            <w:r w:rsidRPr="00604165">
              <w:rPr>
                <w:rFonts w:ascii="TH SarabunPSK" w:eastAsia="Calibri" w:hAnsi="TH SarabunPSK"/>
                <w:cs/>
              </w:rPr>
              <w:t>เศรษฐกิจพอเพียงเพื่อความยั่งยืน</w:t>
            </w:r>
          </w:p>
          <w:p w14:paraId="32F7CED8" w14:textId="77777777" w:rsidR="00604165" w:rsidRPr="00604165" w:rsidRDefault="00604165" w:rsidP="00604165">
            <w:pPr>
              <w:jc w:val="both"/>
              <w:rPr>
                <w:rFonts w:ascii="TH SarabunPSK" w:eastAsia="Calibri" w:hAnsi="TH SarabunPSK"/>
              </w:rPr>
            </w:pPr>
            <w:r w:rsidRPr="00604165">
              <w:rPr>
                <w:rFonts w:ascii="TH SarabunPSK" w:eastAsia="Calibri" w:hAnsi="TH SarabunPSK"/>
              </w:rPr>
              <w:t>Sufficiency Economy Philosophy for Sustainability</w:t>
            </w:r>
          </w:p>
        </w:tc>
        <w:tc>
          <w:tcPr>
            <w:tcW w:w="1247" w:type="dxa"/>
          </w:tcPr>
          <w:p w14:paraId="67C6FD5F" w14:textId="77777777" w:rsidR="00604165" w:rsidRPr="00604165" w:rsidRDefault="00604165" w:rsidP="00604165">
            <w:pPr>
              <w:jc w:val="both"/>
              <w:rPr>
                <w:rFonts w:ascii="TH SarabunPSK" w:eastAsia="Calibri" w:hAnsi="TH SarabunPSK"/>
                <w:cs/>
              </w:rPr>
            </w:pPr>
            <w:r w:rsidRPr="00604165">
              <w:rPr>
                <w:rFonts w:ascii="TH SarabunPSK" w:eastAsia="Calibri" w:hAnsi="TH SarabunPSK"/>
                <w:cs/>
              </w:rPr>
              <w:t>3(2-2-5)</w:t>
            </w:r>
          </w:p>
        </w:tc>
      </w:tr>
      <w:tr w:rsidR="00604165" w:rsidRPr="00604165" w14:paraId="449FDB00" w14:textId="77777777" w:rsidTr="00604CCD">
        <w:trPr>
          <w:trHeight w:val="20"/>
          <w:jc w:val="center"/>
        </w:trPr>
        <w:tc>
          <w:tcPr>
            <w:tcW w:w="964" w:type="dxa"/>
          </w:tcPr>
          <w:p w14:paraId="2476A09D" w14:textId="7CCB35C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213</w:t>
            </w:r>
          </w:p>
        </w:tc>
        <w:tc>
          <w:tcPr>
            <w:tcW w:w="5953" w:type="dxa"/>
          </w:tcPr>
          <w:p w14:paraId="75FC6D51"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การบัญชีเบื้องต้นสำหรับผู้ประกอบการ</w:t>
            </w:r>
          </w:p>
          <w:p w14:paraId="6FFAA4CC" w14:textId="4CC26EA7" w:rsidR="00604165" w:rsidRPr="00604165" w:rsidRDefault="00604165" w:rsidP="00604165">
            <w:pPr>
              <w:rPr>
                <w:rFonts w:ascii="TH SarabunPSK" w:eastAsia="Calibri" w:hAnsi="TH SarabunPSK"/>
              </w:rPr>
            </w:pPr>
            <w:r w:rsidRPr="00604165">
              <w:rPr>
                <w:rFonts w:ascii="TH SarabunPSK" w:eastAsia="Calibri" w:hAnsi="TH SarabunPSK"/>
              </w:rPr>
              <w:t>Principles of Accounting for Entrepreneur</w:t>
            </w:r>
            <w:r w:rsidR="00C70632">
              <w:rPr>
                <w:rFonts w:ascii="TH SarabunPSK" w:eastAsia="Calibri" w:hAnsi="TH SarabunPSK"/>
              </w:rPr>
              <w:t>s</w:t>
            </w:r>
          </w:p>
        </w:tc>
        <w:tc>
          <w:tcPr>
            <w:tcW w:w="1247" w:type="dxa"/>
          </w:tcPr>
          <w:p w14:paraId="7D91275B"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0FDA6280" w14:textId="77777777" w:rsidTr="00604CCD">
        <w:trPr>
          <w:trHeight w:val="20"/>
          <w:jc w:val="center"/>
        </w:trPr>
        <w:tc>
          <w:tcPr>
            <w:tcW w:w="964" w:type="dxa"/>
          </w:tcPr>
          <w:p w14:paraId="43A15C1A" w14:textId="0EED561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214</w:t>
            </w:r>
          </w:p>
        </w:tc>
        <w:tc>
          <w:tcPr>
            <w:tcW w:w="5953" w:type="dxa"/>
          </w:tcPr>
          <w:p w14:paraId="205727C4"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การเงิน ธุรกิจ ชีวิต และการลงทุน</w:t>
            </w:r>
          </w:p>
          <w:p w14:paraId="4A9D4745" w14:textId="77777777" w:rsidR="00604165" w:rsidRPr="00604165" w:rsidRDefault="00604165" w:rsidP="00604165">
            <w:pPr>
              <w:rPr>
                <w:rFonts w:ascii="TH SarabunPSK" w:eastAsia="Calibri" w:hAnsi="TH SarabunPSK"/>
                <w:cs/>
              </w:rPr>
            </w:pPr>
            <w:r w:rsidRPr="00604165">
              <w:rPr>
                <w:rFonts w:ascii="TH SarabunPSK" w:eastAsia="Calibri" w:hAnsi="TH SarabunPSK"/>
              </w:rPr>
              <w:t>Finance, Business, Life, and Investment</w:t>
            </w:r>
          </w:p>
        </w:tc>
        <w:tc>
          <w:tcPr>
            <w:tcW w:w="1247" w:type="dxa"/>
          </w:tcPr>
          <w:p w14:paraId="0EC3FD5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3F7D06" w:rsidRPr="00604165" w14:paraId="5DC37FEA" w14:textId="77777777" w:rsidTr="00604CCD">
        <w:trPr>
          <w:trHeight w:val="20"/>
          <w:jc w:val="center"/>
        </w:trPr>
        <w:tc>
          <w:tcPr>
            <w:tcW w:w="964" w:type="dxa"/>
          </w:tcPr>
          <w:p w14:paraId="256AC420" w14:textId="46B721EE" w:rsidR="003F7D06" w:rsidRPr="00604165" w:rsidRDefault="003F7D06" w:rsidP="00604165">
            <w:pPr>
              <w:jc w:val="right"/>
              <w:rPr>
                <w:rFonts w:ascii="TH SarabunPSK" w:eastAsia="Calibri" w:hAnsi="TH SarabunPSK"/>
              </w:rPr>
            </w:pPr>
            <w:r w:rsidRPr="003F7D06">
              <w:rPr>
                <w:rFonts w:ascii="TH SarabunPSK" w:eastAsia="Calibri" w:hAnsi="TH SarabunPSK"/>
              </w:rPr>
              <w:t>002218</w:t>
            </w:r>
          </w:p>
        </w:tc>
        <w:tc>
          <w:tcPr>
            <w:tcW w:w="5953" w:type="dxa"/>
          </w:tcPr>
          <w:p w14:paraId="4EF79149" w14:textId="4229EF88" w:rsidR="003F7D06" w:rsidRPr="003F7D06" w:rsidRDefault="003F7D06" w:rsidP="003F7D06">
            <w:pPr>
              <w:rPr>
                <w:rFonts w:ascii="TH SarabunPSK" w:eastAsia="Calibri" w:hAnsi="TH SarabunPSK"/>
              </w:rPr>
            </w:pPr>
            <w:r w:rsidRPr="003F7D06">
              <w:rPr>
                <w:rFonts w:ascii="TH SarabunPSK" w:eastAsia="Calibri" w:hAnsi="TH SarabunPSK"/>
                <w:cs/>
              </w:rPr>
              <w:t>ปัญญาประดิษฐ์เบื้องต</w:t>
            </w:r>
            <w:r>
              <w:rPr>
                <w:rFonts w:ascii="TH SarabunPSK" w:eastAsia="Calibri" w:hAnsi="TH SarabunPSK"/>
                <w:cs/>
              </w:rPr>
              <w:t>้นสำหรับการใช้ชีวิตและการทำงาน</w:t>
            </w:r>
          </w:p>
          <w:p w14:paraId="0BF2D6FF" w14:textId="5DD70148" w:rsidR="003F7D06" w:rsidRPr="003F7D06" w:rsidRDefault="003F7D06" w:rsidP="007D5461">
            <w:pPr>
              <w:ind w:right="-113"/>
              <w:rPr>
                <w:rFonts w:ascii="TH SarabunPSK" w:eastAsia="Calibri" w:hAnsi="TH SarabunPSK"/>
                <w:cs/>
              </w:rPr>
            </w:pPr>
            <w:r w:rsidRPr="003F7D06">
              <w:rPr>
                <w:rFonts w:ascii="TH SarabunPSK" w:eastAsia="Calibri" w:hAnsi="TH SarabunPSK"/>
              </w:rPr>
              <w:t>Introduction to Artificial Intelligence for Living and Working</w:t>
            </w:r>
          </w:p>
        </w:tc>
        <w:tc>
          <w:tcPr>
            <w:tcW w:w="1247" w:type="dxa"/>
          </w:tcPr>
          <w:p w14:paraId="7E2EA02B" w14:textId="5F4C41AC" w:rsidR="003F7D06" w:rsidRPr="00604165" w:rsidRDefault="003F7D06" w:rsidP="00604165">
            <w:pPr>
              <w:rPr>
                <w:rFonts w:ascii="TH SarabunPSK" w:eastAsia="Calibri" w:hAnsi="TH SarabunPSK"/>
                <w:cs/>
              </w:rPr>
            </w:pPr>
            <w:r w:rsidRPr="003F7D06">
              <w:rPr>
                <w:rFonts w:ascii="TH SarabunPSK" w:eastAsia="Calibri" w:hAnsi="TH SarabunPSK"/>
              </w:rPr>
              <w:t>3(2-2-5)</w:t>
            </w:r>
          </w:p>
        </w:tc>
      </w:tr>
    </w:tbl>
    <w:p w14:paraId="3E04838E" w14:textId="77777777" w:rsidR="00604165" w:rsidRPr="004E5B7F" w:rsidRDefault="00604165" w:rsidP="00F70BE8">
      <w:pPr>
        <w:pStyle w:val="BodyText"/>
        <w:spacing w:after="0"/>
        <w:ind w:left="2160" w:right="-666" w:firstLine="720"/>
        <w:rPr>
          <w:rFonts w:ascii="TH SarabunPSK" w:hAnsi="TH SarabunPSK" w:cs="TH SarabunPSK"/>
          <w:sz w:val="20"/>
          <w:szCs w:val="20"/>
        </w:rPr>
      </w:pPr>
    </w:p>
    <w:p w14:paraId="21C3079B"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3. </w:t>
      </w:r>
      <w:bookmarkStart w:id="6" w:name="_Hlk101290073"/>
      <w:r w:rsidRPr="00D335C1">
        <w:rPr>
          <w:rFonts w:ascii="TH SarabunPSK" w:hAnsi="TH SarabunPSK" w:cs="TH SarabunPSK"/>
          <w:b/>
          <w:bCs/>
          <w:color w:val="000000" w:themeColor="text1"/>
          <w:sz w:val="32"/>
          <w:szCs w:val="32"/>
          <w:cs/>
        </w:rPr>
        <w:t>กลุ่มการพัฒนาทักษะและลักษณะบุคคล</w:t>
      </w:r>
      <w:r w:rsidRPr="00D335C1">
        <w:rPr>
          <w:rFonts w:ascii="TH SarabunPSK" w:hAnsi="TH SarabunPSK" w:cs="TH SarabunPSK"/>
          <w:b/>
          <w:bCs/>
          <w:color w:val="000000" w:themeColor="text1"/>
          <w:sz w:val="32"/>
          <w:szCs w:val="32"/>
          <w:cs/>
        </w:rPr>
        <w:tab/>
        <w:t xml:space="preserve"> </w:t>
      </w:r>
      <w:bookmarkEnd w:id="6"/>
      <w:r w:rsidRPr="00D335C1">
        <w:rPr>
          <w:rFonts w:ascii="TH SarabunPSK" w:hAnsi="TH SarabunPSK" w:cs="TH SarabunPSK"/>
          <w:b/>
          <w:bCs/>
          <w:color w:val="000000" w:themeColor="text1"/>
          <w:sz w:val="32"/>
          <w:szCs w:val="32"/>
          <w:cs/>
        </w:rPr>
        <w:t xml:space="preserve">                                  ไม่น้อยกว่า 3 หน่วยกิต </w:t>
      </w:r>
    </w:p>
    <w:p w14:paraId="52078140" w14:textId="54AD4DB8" w:rsidR="00ED5508" w:rsidRPr="00D335C1" w:rsidRDefault="00ED5508" w:rsidP="00604165">
      <w:pPr>
        <w:spacing w:after="0" w:line="240" w:lineRule="auto"/>
        <w:ind w:firstLine="284"/>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โดยเลือกจากรายวิชาดังต่อไปนี้</w:t>
      </w:r>
    </w:p>
    <w:tbl>
      <w:tblPr>
        <w:tblStyle w:val="TableGrid3"/>
        <w:tblW w:w="8164" w:type="dxa"/>
        <w:jc w:val="center"/>
        <w:tblLook w:val="04A0" w:firstRow="1" w:lastRow="0" w:firstColumn="1" w:lastColumn="0" w:noHBand="0" w:noVBand="1"/>
      </w:tblPr>
      <w:tblGrid>
        <w:gridCol w:w="964"/>
        <w:gridCol w:w="5953"/>
        <w:gridCol w:w="1247"/>
      </w:tblGrid>
      <w:tr w:rsidR="00604165" w:rsidRPr="00604165" w14:paraId="3AFC3500" w14:textId="77777777" w:rsidTr="00604CCD">
        <w:trPr>
          <w:trHeight w:val="20"/>
          <w:jc w:val="center"/>
        </w:trPr>
        <w:tc>
          <w:tcPr>
            <w:tcW w:w="964" w:type="dxa"/>
          </w:tcPr>
          <w:p w14:paraId="047721D7" w14:textId="7C204CA5"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301</w:t>
            </w:r>
          </w:p>
        </w:tc>
        <w:tc>
          <w:tcPr>
            <w:tcW w:w="5953" w:type="dxa"/>
          </w:tcPr>
          <w:p w14:paraId="6959EAFA" w14:textId="77777777" w:rsidR="00604165" w:rsidRPr="00604165" w:rsidRDefault="00604165" w:rsidP="00604165">
            <w:pPr>
              <w:rPr>
                <w:rFonts w:ascii="TH SarabunPSK" w:eastAsia="Calibri" w:hAnsi="TH SarabunPSK"/>
              </w:rPr>
            </w:pPr>
            <w:r w:rsidRPr="00604165">
              <w:rPr>
                <w:rFonts w:ascii="TH SarabunPSK" w:eastAsia="Calibri" w:hAnsi="TH SarabunPSK"/>
                <w:cs/>
              </w:rPr>
              <w:t xml:space="preserve">สารสนเทศศาสตร์เพื่อการศึกษาค้นคว้า </w:t>
            </w:r>
          </w:p>
          <w:p w14:paraId="399869AA" w14:textId="77777777" w:rsidR="00604165" w:rsidRPr="00604165" w:rsidRDefault="00604165" w:rsidP="00604165">
            <w:pPr>
              <w:rPr>
                <w:rFonts w:ascii="TH SarabunPSK" w:eastAsia="Calibri" w:hAnsi="TH SarabunPSK"/>
              </w:rPr>
            </w:pPr>
            <w:r w:rsidRPr="00604165">
              <w:rPr>
                <w:rFonts w:ascii="TH SarabunPSK" w:eastAsia="Calibri" w:hAnsi="TH SarabunPSK"/>
              </w:rPr>
              <w:t>Information Science for Study and Research</w:t>
            </w:r>
          </w:p>
        </w:tc>
        <w:tc>
          <w:tcPr>
            <w:tcW w:w="1247" w:type="dxa"/>
          </w:tcPr>
          <w:p w14:paraId="271A675D"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5ACA4F97" w14:textId="77777777" w:rsidTr="00604CCD">
        <w:trPr>
          <w:trHeight w:val="20"/>
          <w:jc w:val="center"/>
        </w:trPr>
        <w:tc>
          <w:tcPr>
            <w:tcW w:w="964" w:type="dxa"/>
          </w:tcPr>
          <w:p w14:paraId="788A0F26" w14:textId="10149B0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302</w:t>
            </w:r>
          </w:p>
        </w:tc>
        <w:tc>
          <w:tcPr>
            <w:tcW w:w="5953" w:type="dxa"/>
          </w:tcPr>
          <w:p w14:paraId="63740FF3" w14:textId="77777777" w:rsidR="00604165" w:rsidRPr="00604165" w:rsidRDefault="00604165" w:rsidP="00604165">
            <w:pPr>
              <w:rPr>
                <w:rFonts w:ascii="TH SarabunPSK" w:eastAsia="Calibri" w:hAnsi="TH SarabunPSK"/>
              </w:rPr>
            </w:pPr>
            <w:r w:rsidRPr="00604165">
              <w:rPr>
                <w:rFonts w:ascii="TH SarabunPSK" w:eastAsia="Calibri" w:hAnsi="TH SarabunPSK"/>
                <w:cs/>
              </w:rPr>
              <w:t>ศิลปะในชีวิตประจำวัน</w:t>
            </w:r>
          </w:p>
          <w:p w14:paraId="7694D3E3" w14:textId="77777777" w:rsidR="00604165" w:rsidRPr="00604165" w:rsidRDefault="00604165" w:rsidP="00604165">
            <w:pPr>
              <w:rPr>
                <w:rFonts w:ascii="TH SarabunPSK" w:eastAsia="Calibri" w:hAnsi="TH SarabunPSK"/>
              </w:rPr>
            </w:pPr>
            <w:r w:rsidRPr="00604165">
              <w:rPr>
                <w:rFonts w:ascii="TH SarabunPSK" w:eastAsia="Calibri" w:hAnsi="TH SarabunPSK"/>
              </w:rPr>
              <w:t>Arts</w:t>
            </w:r>
            <w:r w:rsidRPr="00604165">
              <w:rPr>
                <w:rFonts w:ascii="TH SarabunPSK" w:eastAsia="Calibri" w:hAnsi="TH SarabunPSK"/>
                <w:cs/>
              </w:rPr>
              <w:t xml:space="preserve"> </w:t>
            </w:r>
            <w:r w:rsidRPr="00604165">
              <w:rPr>
                <w:rFonts w:ascii="TH SarabunPSK" w:eastAsia="Calibri" w:hAnsi="TH SarabunPSK"/>
              </w:rPr>
              <w:t>in</w:t>
            </w:r>
            <w:r w:rsidRPr="00604165">
              <w:rPr>
                <w:rFonts w:ascii="TH SarabunPSK" w:eastAsia="Calibri" w:hAnsi="TH SarabunPSK"/>
                <w:cs/>
              </w:rPr>
              <w:t xml:space="preserve"> </w:t>
            </w:r>
            <w:r w:rsidRPr="00604165">
              <w:rPr>
                <w:rFonts w:ascii="TH SarabunPSK" w:eastAsia="Calibri" w:hAnsi="TH SarabunPSK"/>
              </w:rPr>
              <w:t>Daily Life</w:t>
            </w:r>
          </w:p>
        </w:tc>
        <w:tc>
          <w:tcPr>
            <w:tcW w:w="1247" w:type="dxa"/>
          </w:tcPr>
          <w:p w14:paraId="469199E9"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7DF55D26" w14:textId="77777777" w:rsidTr="00604CCD">
        <w:trPr>
          <w:trHeight w:val="20"/>
          <w:jc w:val="center"/>
        </w:trPr>
        <w:tc>
          <w:tcPr>
            <w:tcW w:w="964" w:type="dxa"/>
          </w:tcPr>
          <w:p w14:paraId="1E5C4CCB" w14:textId="1FABAF13"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303</w:t>
            </w:r>
          </w:p>
        </w:tc>
        <w:tc>
          <w:tcPr>
            <w:tcW w:w="5953" w:type="dxa"/>
          </w:tcPr>
          <w:p w14:paraId="55FAC1AA" w14:textId="77777777" w:rsidR="00604165" w:rsidRPr="00604165" w:rsidRDefault="00604165" w:rsidP="00604165">
            <w:pPr>
              <w:rPr>
                <w:rFonts w:ascii="TH SarabunPSK" w:eastAsia="Calibri" w:hAnsi="TH SarabunPSK"/>
              </w:rPr>
            </w:pPr>
            <w:r w:rsidRPr="00604165">
              <w:rPr>
                <w:rFonts w:ascii="TH SarabunPSK" w:eastAsia="Calibri" w:hAnsi="TH SarabunPSK"/>
                <w:cs/>
              </w:rPr>
              <w:t>ดนตรีวิถีไทย</w:t>
            </w:r>
          </w:p>
          <w:p w14:paraId="0FE48043" w14:textId="77777777" w:rsidR="00604165" w:rsidRPr="00604165" w:rsidRDefault="00604165" w:rsidP="00604165">
            <w:pPr>
              <w:rPr>
                <w:rFonts w:ascii="TH SarabunPSK" w:eastAsia="Calibri" w:hAnsi="TH SarabunPSK"/>
              </w:rPr>
            </w:pPr>
            <w:r w:rsidRPr="00604165">
              <w:rPr>
                <w:rFonts w:ascii="TH SarabunPSK" w:eastAsia="Calibri" w:hAnsi="TH SarabunPSK"/>
              </w:rPr>
              <w:t>Thai Music and Culture</w:t>
            </w:r>
          </w:p>
        </w:tc>
        <w:tc>
          <w:tcPr>
            <w:tcW w:w="1247" w:type="dxa"/>
          </w:tcPr>
          <w:p w14:paraId="4C193439"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3F051E17" w14:textId="77777777" w:rsidTr="00604CCD">
        <w:trPr>
          <w:trHeight w:val="20"/>
          <w:jc w:val="center"/>
        </w:trPr>
        <w:tc>
          <w:tcPr>
            <w:tcW w:w="964" w:type="dxa"/>
          </w:tcPr>
          <w:p w14:paraId="490370F7" w14:textId="6FE8928E"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304</w:t>
            </w:r>
          </w:p>
        </w:tc>
        <w:tc>
          <w:tcPr>
            <w:tcW w:w="5953" w:type="dxa"/>
          </w:tcPr>
          <w:p w14:paraId="24119ECE"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ดนตรีตะวันตกในชีวิตประจำวัน</w:t>
            </w:r>
          </w:p>
          <w:p w14:paraId="53060DF7" w14:textId="77777777" w:rsidR="00604165" w:rsidRPr="00604165" w:rsidRDefault="00604165" w:rsidP="00604165">
            <w:pPr>
              <w:rPr>
                <w:rFonts w:ascii="TH SarabunPSK" w:eastAsia="Calibri" w:hAnsi="TH SarabunPSK"/>
                <w:cs/>
              </w:rPr>
            </w:pPr>
            <w:r w:rsidRPr="00604165">
              <w:rPr>
                <w:rFonts w:ascii="TH SarabunPSK" w:eastAsia="Calibri" w:hAnsi="TH SarabunPSK"/>
              </w:rPr>
              <w:t>Western Music in Daily Life</w:t>
            </w:r>
          </w:p>
        </w:tc>
        <w:tc>
          <w:tcPr>
            <w:tcW w:w="1247" w:type="dxa"/>
          </w:tcPr>
          <w:p w14:paraId="2A52A15C" w14:textId="77777777" w:rsidR="00604165" w:rsidRPr="00604165" w:rsidRDefault="00604165" w:rsidP="00604165">
            <w:pPr>
              <w:rPr>
                <w:rFonts w:ascii="TH SarabunPSK" w:eastAsia="Calibri" w:hAnsi="TH SarabunPSK"/>
              </w:rPr>
            </w:pPr>
            <w:r w:rsidRPr="00604165">
              <w:rPr>
                <w:rFonts w:ascii="TH SarabunPSK" w:eastAsia="Calibri" w:hAnsi="TH SarabunPSK"/>
                <w:cs/>
              </w:rPr>
              <w:t>3(2-2-5)</w:t>
            </w:r>
          </w:p>
        </w:tc>
      </w:tr>
      <w:tr w:rsidR="00604165" w:rsidRPr="00604165" w14:paraId="35C352B1" w14:textId="77777777" w:rsidTr="00604CCD">
        <w:trPr>
          <w:trHeight w:val="20"/>
          <w:jc w:val="center"/>
        </w:trPr>
        <w:tc>
          <w:tcPr>
            <w:tcW w:w="964" w:type="dxa"/>
          </w:tcPr>
          <w:p w14:paraId="42601FC3" w14:textId="0B38E37F"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305</w:t>
            </w:r>
          </w:p>
        </w:tc>
        <w:tc>
          <w:tcPr>
            <w:tcW w:w="5953" w:type="dxa"/>
          </w:tcPr>
          <w:p w14:paraId="7CAF59A6"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การคิดเชิงสร้างสรรค์และนวัตกรรม</w:t>
            </w:r>
          </w:p>
          <w:p w14:paraId="6E0F1F07" w14:textId="77777777" w:rsidR="00604165" w:rsidRPr="00604165" w:rsidRDefault="00604165" w:rsidP="00604165">
            <w:pPr>
              <w:rPr>
                <w:rFonts w:ascii="TH SarabunPSK" w:eastAsia="Calibri" w:hAnsi="TH SarabunPSK"/>
                <w:cs/>
              </w:rPr>
            </w:pPr>
            <w:r w:rsidRPr="00604165">
              <w:rPr>
                <w:rFonts w:ascii="TH SarabunPSK" w:eastAsia="Calibri" w:hAnsi="TH SarabunPSK"/>
              </w:rPr>
              <w:t>Creative Thinking</w:t>
            </w:r>
            <w:r w:rsidRPr="00604165">
              <w:rPr>
                <w:rFonts w:ascii="TH SarabunPSK" w:eastAsia="Calibri" w:hAnsi="TH SarabunPSK"/>
                <w:cs/>
              </w:rPr>
              <w:t xml:space="preserve"> </w:t>
            </w:r>
            <w:r w:rsidRPr="00604165">
              <w:rPr>
                <w:rFonts w:ascii="TH SarabunPSK" w:eastAsia="Calibri" w:hAnsi="TH SarabunPSK"/>
              </w:rPr>
              <w:t>and Innovation</w:t>
            </w:r>
          </w:p>
        </w:tc>
        <w:tc>
          <w:tcPr>
            <w:tcW w:w="1247" w:type="dxa"/>
          </w:tcPr>
          <w:p w14:paraId="552634C5" w14:textId="77777777" w:rsidR="00604165" w:rsidRPr="00604165" w:rsidRDefault="00604165" w:rsidP="00604165">
            <w:pPr>
              <w:rPr>
                <w:rFonts w:ascii="TH SarabunPSK" w:eastAsia="Calibri" w:hAnsi="TH SarabunPSK"/>
              </w:rPr>
            </w:pPr>
            <w:r w:rsidRPr="00604165">
              <w:rPr>
                <w:rFonts w:ascii="TH SarabunPSK" w:eastAsia="Calibri" w:hAnsi="TH SarabunPSK"/>
                <w:cs/>
              </w:rPr>
              <w:t>3(2-</w:t>
            </w:r>
            <w:r w:rsidRPr="00604165">
              <w:rPr>
                <w:rFonts w:ascii="TH SarabunPSK" w:eastAsia="Calibri" w:hAnsi="TH SarabunPSK"/>
              </w:rPr>
              <w:t>2</w:t>
            </w:r>
            <w:r w:rsidRPr="00604165">
              <w:rPr>
                <w:rFonts w:ascii="TH SarabunPSK" w:eastAsia="Calibri" w:hAnsi="TH SarabunPSK"/>
                <w:cs/>
              </w:rPr>
              <w:t>-5)</w:t>
            </w:r>
          </w:p>
        </w:tc>
      </w:tr>
      <w:tr w:rsidR="00604165" w:rsidRPr="00604165" w14:paraId="72CF0D46" w14:textId="77777777" w:rsidTr="00604CCD">
        <w:trPr>
          <w:trHeight w:val="20"/>
          <w:jc w:val="center"/>
        </w:trPr>
        <w:tc>
          <w:tcPr>
            <w:tcW w:w="964" w:type="dxa"/>
          </w:tcPr>
          <w:p w14:paraId="21482413" w14:textId="57A0235A"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306</w:t>
            </w:r>
          </w:p>
        </w:tc>
        <w:tc>
          <w:tcPr>
            <w:tcW w:w="5953" w:type="dxa"/>
          </w:tcPr>
          <w:p w14:paraId="679CA339" w14:textId="77777777" w:rsidR="00604165" w:rsidRPr="00604165" w:rsidRDefault="00604165" w:rsidP="00604165">
            <w:pPr>
              <w:rPr>
                <w:rFonts w:ascii="TH SarabunPSK" w:eastAsia="Calibri" w:hAnsi="TH SarabunPSK"/>
              </w:rPr>
            </w:pPr>
            <w:r w:rsidRPr="00604165">
              <w:rPr>
                <w:rFonts w:ascii="TH SarabunPSK" w:eastAsia="Calibri" w:hAnsi="TH SarabunPSK"/>
                <w:cs/>
              </w:rPr>
              <w:t>นวัตกรรมเพื่อสังคม</w:t>
            </w:r>
          </w:p>
          <w:p w14:paraId="7F2EB5FE" w14:textId="77777777" w:rsidR="00604165" w:rsidRPr="00604165" w:rsidRDefault="00604165" w:rsidP="00604165">
            <w:pPr>
              <w:rPr>
                <w:rFonts w:ascii="TH SarabunPSK" w:eastAsia="Calibri" w:hAnsi="TH SarabunPSK"/>
                <w:cs/>
              </w:rPr>
            </w:pPr>
            <w:r w:rsidRPr="00604165">
              <w:rPr>
                <w:rFonts w:ascii="TH SarabunPSK" w:eastAsia="Calibri" w:hAnsi="TH SarabunPSK"/>
              </w:rPr>
              <w:t>Social Innovation</w:t>
            </w:r>
          </w:p>
        </w:tc>
        <w:tc>
          <w:tcPr>
            <w:tcW w:w="1247" w:type="dxa"/>
          </w:tcPr>
          <w:p w14:paraId="3E08CDE1"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2C5F7922" w14:textId="77777777" w:rsidTr="00604CCD">
        <w:trPr>
          <w:trHeight w:val="20"/>
          <w:jc w:val="center"/>
        </w:trPr>
        <w:tc>
          <w:tcPr>
            <w:tcW w:w="964" w:type="dxa"/>
          </w:tcPr>
          <w:p w14:paraId="0C3D1CC9" w14:textId="030E4FA8"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307</w:t>
            </w:r>
          </w:p>
        </w:tc>
        <w:tc>
          <w:tcPr>
            <w:tcW w:w="5953" w:type="dxa"/>
          </w:tcPr>
          <w:p w14:paraId="1F86034B"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การจัดการข้อมูลเบื้องต้นในยุคดิจิทัล</w:t>
            </w:r>
          </w:p>
          <w:p w14:paraId="73391787" w14:textId="77777777" w:rsidR="00604165" w:rsidRPr="00604165" w:rsidRDefault="00604165" w:rsidP="00604165">
            <w:pPr>
              <w:rPr>
                <w:rFonts w:ascii="TH SarabunPSK" w:eastAsia="Calibri" w:hAnsi="TH SarabunPSK"/>
                <w:cs/>
              </w:rPr>
            </w:pPr>
            <w:r w:rsidRPr="00604165">
              <w:rPr>
                <w:rFonts w:ascii="TH SarabunPSK" w:eastAsia="Calibri" w:hAnsi="TH SarabunPSK"/>
              </w:rPr>
              <w:t>Introduction to Data Management in Digital Era</w:t>
            </w:r>
            <w:r w:rsidRPr="00604165">
              <w:rPr>
                <w:rFonts w:ascii="TH SarabunPSK" w:eastAsia="Calibri" w:hAnsi="TH SarabunPSK"/>
                <w:cs/>
              </w:rPr>
              <w:t xml:space="preserve"> </w:t>
            </w:r>
          </w:p>
        </w:tc>
        <w:tc>
          <w:tcPr>
            <w:tcW w:w="1247" w:type="dxa"/>
          </w:tcPr>
          <w:p w14:paraId="70489A97"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117287A3" w14:textId="77777777" w:rsidTr="00604CCD">
        <w:trPr>
          <w:trHeight w:val="20"/>
          <w:jc w:val="center"/>
        </w:trPr>
        <w:tc>
          <w:tcPr>
            <w:tcW w:w="964" w:type="dxa"/>
          </w:tcPr>
          <w:p w14:paraId="65B6E4F1" w14:textId="7F38CDD2"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308</w:t>
            </w:r>
          </w:p>
        </w:tc>
        <w:tc>
          <w:tcPr>
            <w:tcW w:w="5953" w:type="dxa"/>
          </w:tcPr>
          <w:p w14:paraId="3479D85A" w14:textId="77777777" w:rsidR="00604165" w:rsidRPr="00604165" w:rsidRDefault="00604165" w:rsidP="00604165">
            <w:pPr>
              <w:rPr>
                <w:rFonts w:ascii="TH SarabunPSK" w:eastAsia="Calibri" w:hAnsi="TH SarabunPSK"/>
              </w:rPr>
            </w:pPr>
            <w:r w:rsidRPr="00604165">
              <w:rPr>
                <w:rFonts w:ascii="TH SarabunPSK" w:eastAsia="Calibri" w:hAnsi="TH SarabunPSK"/>
                <w:cs/>
              </w:rPr>
              <w:t>เบลนเดอร์ / สินทรัพย์ดิจิทัล / จักรวาลนฤมิต</w:t>
            </w:r>
          </w:p>
          <w:p w14:paraId="416DD6A0"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Blender / NFT / </w:t>
            </w:r>
            <w:proofErr w:type="spellStart"/>
            <w:r w:rsidRPr="00604165">
              <w:rPr>
                <w:rFonts w:ascii="TH SarabunPSK" w:eastAsia="Calibri" w:hAnsi="TH SarabunPSK"/>
              </w:rPr>
              <w:t>Metaverse</w:t>
            </w:r>
            <w:proofErr w:type="spellEnd"/>
          </w:p>
        </w:tc>
        <w:tc>
          <w:tcPr>
            <w:tcW w:w="1247" w:type="dxa"/>
          </w:tcPr>
          <w:p w14:paraId="2DCFA17A" w14:textId="77777777" w:rsidR="00604165" w:rsidRPr="00604165" w:rsidRDefault="00604165" w:rsidP="00604165">
            <w:pPr>
              <w:rPr>
                <w:rFonts w:ascii="TH SarabunPSK" w:eastAsia="Calibri" w:hAnsi="TH SarabunPSK"/>
                <w:cs/>
              </w:rPr>
            </w:pPr>
            <w:r w:rsidRPr="00604165">
              <w:rPr>
                <w:rFonts w:ascii="TH SarabunPSK" w:eastAsia="Calibri" w:hAnsi="TH SarabunPSK"/>
              </w:rPr>
              <w:t>3(2-2-5)</w:t>
            </w:r>
          </w:p>
        </w:tc>
      </w:tr>
      <w:tr w:rsidR="00604165" w:rsidRPr="00604165" w14:paraId="6914A319" w14:textId="77777777" w:rsidTr="00604CCD">
        <w:trPr>
          <w:trHeight w:val="20"/>
          <w:jc w:val="center"/>
        </w:trPr>
        <w:tc>
          <w:tcPr>
            <w:tcW w:w="964" w:type="dxa"/>
          </w:tcPr>
          <w:p w14:paraId="71CA222C" w14:textId="5762DF0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309</w:t>
            </w:r>
          </w:p>
        </w:tc>
        <w:tc>
          <w:tcPr>
            <w:tcW w:w="5953" w:type="dxa"/>
          </w:tcPr>
          <w:p w14:paraId="728DE765"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ความคิดเชิงปรัชญาเพื่อการพัฒนาตนและสังคม</w:t>
            </w:r>
          </w:p>
          <w:p w14:paraId="48F2FFCF" w14:textId="77777777" w:rsidR="00604165" w:rsidRPr="00604165" w:rsidRDefault="00604165" w:rsidP="00604165">
            <w:pPr>
              <w:rPr>
                <w:rFonts w:ascii="TH SarabunPSK" w:eastAsia="Calibri" w:hAnsi="TH SarabunPSK"/>
                <w:spacing w:val="-2"/>
              </w:rPr>
            </w:pPr>
            <w:r w:rsidRPr="00604165">
              <w:rPr>
                <w:rFonts w:ascii="TH SarabunPSK" w:eastAsia="Calibri" w:hAnsi="TH SarabunPSK"/>
                <w:spacing w:val="-2"/>
              </w:rPr>
              <w:t>Philosophical Thoughts for Self and Social Development</w:t>
            </w:r>
          </w:p>
        </w:tc>
        <w:tc>
          <w:tcPr>
            <w:tcW w:w="1247" w:type="dxa"/>
          </w:tcPr>
          <w:p w14:paraId="2D4C7441"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523BBECD" w14:textId="77777777" w:rsidTr="00604CCD">
        <w:trPr>
          <w:trHeight w:val="20"/>
          <w:jc w:val="center"/>
        </w:trPr>
        <w:tc>
          <w:tcPr>
            <w:tcW w:w="964" w:type="dxa"/>
          </w:tcPr>
          <w:p w14:paraId="57C1ECD8" w14:textId="0FCEDD1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310</w:t>
            </w:r>
          </w:p>
        </w:tc>
        <w:tc>
          <w:tcPr>
            <w:tcW w:w="5953" w:type="dxa"/>
          </w:tcPr>
          <w:p w14:paraId="45A7F07D" w14:textId="77777777" w:rsidR="00604165" w:rsidRPr="00604165" w:rsidRDefault="00604165" w:rsidP="00604165">
            <w:pPr>
              <w:rPr>
                <w:rFonts w:ascii="TH SarabunPSK" w:eastAsia="Calibri" w:hAnsi="TH SarabunPSK"/>
              </w:rPr>
            </w:pPr>
            <w:r w:rsidRPr="00604165">
              <w:rPr>
                <w:rFonts w:ascii="TH SarabunPSK" w:eastAsia="Calibri" w:hAnsi="TH SarabunPSK"/>
                <w:cs/>
              </w:rPr>
              <w:t>ทักษะชีวิต</w:t>
            </w:r>
          </w:p>
          <w:p w14:paraId="56C1B2F7" w14:textId="77777777" w:rsidR="00604165" w:rsidRPr="00604165" w:rsidRDefault="00604165" w:rsidP="00604165">
            <w:pPr>
              <w:rPr>
                <w:rFonts w:ascii="TH SarabunPSK" w:eastAsia="Calibri" w:hAnsi="TH SarabunPSK"/>
                <w:cs/>
              </w:rPr>
            </w:pPr>
            <w:r w:rsidRPr="00604165">
              <w:rPr>
                <w:rFonts w:ascii="TH SarabunPSK" w:eastAsia="Calibri" w:hAnsi="TH SarabunPSK"/>
              </w:rPr>
              <w:t>Life Skills</w:t>
            </w:r>
          </w:p>
        </w:tc>
        <w:tc>
          <w:tcPr>
            <w:tcW w:w="1247" w:type="dxa"/>
          </w:tcPr>
          <w:p w14:paraId="5FFB997A"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18C34A6C" w14:textId="77777777" w:rsidTr="00604CCD">
        <w:trPr>
          <w:trHeight w:val="20"/>
          <w:jc w:val="center"/>
        </w:trPr>
        <w:tc>
          <w:tcPr>
            <w:tcW w:w="964" w:type="dxa"/>
          </w:tcPr>
          <w:p w14:paraId="5913A460" w14:textId="6E1F381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311</w:t>
            </w:r>
          </w:p>
        </w:tc>
        <w:tc>
          <w:tcPr>
            <w:tcW w:w="5953" w:type="dxa"/>
          </w:tcPr>
          <w:p w14:paraId="6195D1E9"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ภาวะผู้นำกับความรัก</w:t>
            </w:r>
          </w:p>
          <w:p w14:paraId="4BA2CC15"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Leadership</w:t>
            </w:r>
            <w:r w:rsidRPr="00604165">
              <w:rPr>
                <w:rFonts w:ascii="TH SarabunPSK" w:eastAsia="Calibri" w:hAnsi="TH SarabunPSK"/>
                <w:cs/>
              </w:rPr>
              <w:t xml:space="preserve"> </w:t>
            </w:r>
            <w:r w:rsidRPr="00604165">
              <w:rPr>
                <w:rFonts w:ascii="TH SarabunPSK" w:eastAsia="Calibri" w:hAnsi="TH SarabunPSK"/>
              </w:rPr>
              <w:t>and Compassion</w:t>
            </w:r>
          </w:p>
        </w:tc>
        <w:tc>
          <w:tcPr>
            <w:tcW w:w="1247" w:type="dxa"/>
          </w:tcPr>
          <w:p w14:paraId="3F7C25CF"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73CACC47" w14:textId="77777777" w:rsidTr="00604CCD">
        <w:trPr>
          <w:trHeight w:val="20"/>
          <w:jc w:val="center"/>
        </w:trPr>
        <w:tc>
          <w:tcPr>
            <w:tcW w:w="964" w:type="dxa"/>
          </w:tcPr>
          <w:p w14:paraId="170ACB02" w14:textId="38173532"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312</w:t>
            </w:r>
          </w:p>
        </w:tc>
        <w:tc>
          <w:tcPr>
            <w:tcW w:w="5953" w:type="dxa"/>
          </w:tcPr>
          <w:p w14:paraId="141AC0EE"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การเป็นผู้ประกอบการธุรกิจก่อตั้งใหม่ขนาดย่อม</w:t>
            </w:r>
          </w:p>
          <w:p w14:paraId="61681C96"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Entrepreneurship for Small Business Start</w:t>
            </w:r>
            <w:r w:rsidRPr="00604165">
              <w:rPr>
                <w:rFonts w:ascii="TH SarabunPSK" w:eastAsia="Calibri" w:hAnsi="TH SarabunPSK"/>
                <w:cs/>
              </w:rPr>
              <w:t>-</w:t>
            </w:r>
            <w:r w:rsidRPr="00604165">
              <w:rPr>
                <w:rFonts w:ascii="TH SarabunPSK" w:eastAsia="Calibri" w:hAnsi="TH SarabunPSK"/>
              </w:rPr>
              <w:t>up</w:t>
            </w:r>
          </w:p>
        </w:tc>
        <w:tc>
          <w:tcPr>
            <w:tcW w:w="1247" w:type="dxa"/>
          </w:tcPr>
          <w:p w14:paraId="721D942F"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cs/>
              </w:rPr>
              <w:t>3(2-</w:t>
            </w:r>
            <w:r w:rsidRPr="00604165">
              <w:rPr>
                <w:rFonts w:ascii="TH SarabunPSK" w:eastAsia="Calibri" w:hAnsi="TH SarabunPSK"/>
              </w:rPr>
              <w:t>2</w:t>
            </w:r>
            <w:r w:rsidRPr="00604165">
              <w:rPr>
                <w:rFonts w:ascii="TH SarabunPSK" w:eastAsia="Calibri" w:hAnsi="TH SarabunPSK"/>
                <w:cs/>
              </w:rPr>
              <w:t>-5)</w:t>
            </w:r>
          </w:p>
        </w:tc>
      </w:tr>
      <w:tr w:rsidR="00420386" w:rsidRPr="00604165" w14:paraId="3FE09D3A" w14:textId="77777777" w:rsidTr="00604CCD">
        <w:trPr>
          <w:trHeight w:val="20"/>
          <w:jc w:val="center"/>
        </w:trPr>
        <w:tc>
          <w:tcPr>
            <w:tcW w:w="964" w:type="dxa"/>
          </w:tcPr>
          <w:p w14:paraId="61007C82" w14:textId="77777777" w:rsidR="00420386" w:rsidRPr="00420386" w:rsidRDefault="00420386" w:rsidP="00420386">
            <w:pPr>
              <w:rPr>
                <w:rFonts w:ascii="TH SarabunPSK" w:eastAsia="Calibri" w:hAnsi="TH SarabunPSK"/>
              </w:rPr>
            </w:pPr>
            <w:r w:rsidRPr="00420386">
              <w:rPr>
                <w:rFonts w:ascii="TH SarabunPSK" w:eastAsia="Calibri" w:hAnsi="TH SarabunPSK"/>
                <w:cs/>
              </w:rPr>
              <w:lastRenderedPageBreak/>
              <w:t>002314</w:t>
            </w:r>
          </w:p>
          <w:p w14:paraId="02B1EC79" w14:textId="77777777" w:rsidR="00420386" w:rsidRPr="00604165" w:rsidRDefault="00420386" w:rsidP="00604165">
            <w:pPr>
              <w:jc w:val="right"/>
              <w:rPr>
                <w:rFonts w:ascii="TH SarabunPSK" w:eastAsia="Calibri" w:hAnsi="TH SarabunPSK"/>
              </w:rPr>
            </w:pPr>
          </w:p>
        </w:tc>
        <w:tc>
          <w:tcPr>
            <w:tcW w:w="5953" w:type="dxa"/>
          </w:tcPr>
          <w:p w14:paraId="0CDF5D37" w14:textId="77777777" w:rsidR="00420386" w:rsidRPr="00420386" w:rsidRDefault="00420386" w:rsidP="00420386">
            <w:pPr>
              <w:rPr>
                <w:rFonts w:ascii="TH SarabunPSK" w:eastAsia="Calibri" w:hAnsi="TH SarabunPSK"/>
              </w:rPr>
            </w:pPr>
            <w:r w:rsidRPr="00420386">
              <w:rPr>
                <w:rFonts w:ascii="TH SarabunPSK" w:eastAsia="Calibri" w:hAnsi="TH SarabunPSK"/>
                <w:cs/>
              </w:rPr>
              <w:t>ทักษะผู้ประกอบการและนวัตกรด้านอาหาร</w:t>
            </w:r>
          </w:p>
          <w:p w14:paraId="7EC98D3C" w14:textId="044F9F3D" w:rsidR="00420386" w:rsidRPr="00604165" w:rsidRDefault="00420386" w:rsidP="00420386">
            <w:pPr>
              <w:rPr>
                <w:rFonts w:ascii="TH SarabunPSK" w:eastAsia="Calibri" w:hAnsi="TH SarabunPSK"/>
                <w:cs/>
              </w:rPr>
            </w:pPr>
            <w:r w:rsidRPr="00420386">
              <w:rPr>
                <w:rFonts w:ascii="TH SarabunPSK" w:eastAsia="Calibri" w:hAnsi="TH SarabunPSK"/>
              </w:rPr>
              <w:t>Entrepreneurial skills and food innovator</w:t>
            </w:r>
          </w:p>
        </w:tc>
        <w:tc>
          <w:tcPr>
            <w:tcW w:w="1247" w:type="dxa"/>
          </w:tcPr>
          <w:p w14:paraId="153C283E" w14:textId="3275C869" w:rsidR="00420386" w:rsidRPr="00604165" w:rsidRDefault="00420386" w:rsidP="00604165">
            <w:pPr>
              <w:rPr>
                <w:rFonts w:ascii="TH SarabunPSK" w:eastAsia="Calibri" w:hAnsi="TH SarabunPSK"/>
                <w:cs/>
              </w:rPr>
            </w:pPr>
            <w:r w:rsidRPr="00420386">
              <w:rPr>
                <w:rFonts w:ascii="TH SarabunPSK" w:eastAsia="Calibri" w:hAnsi="TH SarabunPSK"/>
                <w:cs/>
              </w:rPr>
              <w:t>3(2-2-5)</w:t>
            </w:r>
          </w:p>
        </w:tc>
      </w:tr>
      <w:tr w:rsidR="00C835AD" w:rsidRPr="00604165" w14:paraId="70D7D833" w14:textId="77777777" w:rsidTr="00604CCD">
        <w:trPr>
          <w:trHeight w:val="20"/>
          <w:jc w:val="center"/>
        </w:trPr>
        <w:tc>
          <w:tcPr>
            <w:tcW w:w="964" w:type="dxa"/>
          </w:tcPr>
          <w:p w14:paraId="1EE2E74A" w14:textId="12C353C6" w:rsidR="00C835AD" w:rsidRPr="00C835AD" w:rsidRDefault="00C835AD" w:rsidP="00420386">
            <w:pPr>
              <w:rPr>
                <w:rFonts w:ascii="TH SarabunPSK" w:eastAsia="Calibri" w:hAnsi="TH SarabunPSK"/>
                <w:cs/>
              </w:rPr>
            </w:pPr>
            <w:r w:rsidRPr="00C835AD">
              <w:rPr>
                <w:rFonts w:ascii="TH SarabunPSK" w:eastAsia="Calibri" w:hAnsi="TH SarabunPSK"/>
              </w:rPr>
              <w:t>002318</w:t>
            </w:r>
          </w:p>
        </w:tc>
        <w:tc>
          <w:tcPr>
            <w:tcW w:w="5953" w:type="dxa"/>
          </w:tcPr>
          <w:p w14:paraId="7ADD3C9E" w14:textId="77777777" w:rsidR="00C835AD" w:rsidRPr="00C835AD" w:rsidRDefault="00C835AD" w:rsidP="00C835AD">
            <w:pPr>
              <w:rPr>
                <w:rFonts w:ascii="TH SarabunPSK" w:eastAsia="Calibri" w:hAnsi="TH SarabunPSK"/>
              </w:rPr>
            </w:pPr>
            <w:r w:rsidRPr="00C835AD">
              <w:rPr>
                <w:rFonts w:ascii="TH SarabunPSK" w:eastAsia="Calibri" w:hAnsi="TH SarabunPSK"/>
                <w:cs/>
              </w:rPr>
              <w:t xml:space="preserve">การจัดงานอีเวนต์อย่างสร้างสรรค์ </w:t>
            </w:r>
          </w:p>
          <w:p w14:paraId="01CFD0B6" w14:textId="69F2A75B" w:rsidR="00C835AD" w:rsidRPr="00C835AD" w:rsidRDefault="00C835AD" w:rsidP="00C835AD">
            <w:pPr>
              <w:rPr>
                <w:rFonts w:ascii="TH SarabunPSK" w:eastAsia="Calibri" w:hAnsi="TH SarabunPSK"/>
                <w:cs/>
              </w:rPr>
            </w:pPr>
            <w:r w:rsidRPr="00C835AD">
              <w:rPr>
                <w:rFonts w:ascii="TH SarabunPSK" w:eastAsia="Calibri" w:hAnsi="TH SarabunPSK"/>
              </w:rPr>
              <w:t xml:space="preserve">Creative Event Management </w:t>
            </w:r>
          </w:p>
        </w:tc>
        <w:tc>
          <w:tcPr>
            <w:tcW w:w="1247" w:type="dxa"/>
          </w:tcPr>
          <w:p w14:paraId="1C868CE4" w14:textId="1D0B4BCA" w:rsidR="00C835AD" w:rsidRPr="00C835AD" w:rsidRDefault="00C835AD" w:rsidP="00604165">
            <w:pPr>
              <w:rPr>
                <w:rFonts w:ascii="TH SarabunPSK" w:eastAsia="Calibri" w:hAnsi="TH SarabunPSK"/>
                <w:cs/>
              </w:rPr>
            </w:pPr>
            <w:r w:rsidRPr="00C835AD">
              <w:rPr>
                <w:rFonts w:ascii="TH SarabunPSK" w:eastAsia="Calibri" w:hAnsi="TH SarabunPSK"/>
                <w:cs/>
              </w:rPr>
              <w:t>3(2-2-5)</w:t>
            </w:r>
          </w:p>
        </w:tc>
      </w:tr>
    </w:tbl>
    <w:p w14:paraId="3D21037B" w14:textId="77777777" w:rsidR="003F7D06" w:rsidRDefault="003F7D06" w:rsidP="00F70BE8">
      <w:pPr>
        <w:spacing w:after="0" w:line="240" w:lineRule="auto"/>
        <w:rPr>
          <w:rFonts w:ascii="TH SarabunPSK" w:hAnsi="TH SarabunPSK" w:cs="TH SarabunPSK"/>
          <w:b/>
          <w:bCs/>
          <w:color w:val="000000" w:themeColor="text1"/>
          <w:sz w:val="32"/>
          <w:szCs w:val="32"/>
        </w:rPr>
      </w:pPr>
    </w:p>
    <w:p w14:paraId="475AE05F" w14:textId="639B304D"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4. กลุ่มการพัฒนาสุขภาพกายและจิต</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t xml:space="preserve">                                 ไม่น้อยกว่า 3 หน่วยกิต </w:t>
      </w:r>
    </w:p>
    <w:p w14:paraId="045E77DA"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   โดยเลือกจากรายวิชาดังต่อไปนี้</w:t>
      </w:r>
    </w:p>
    <w:tbl>
      <w:tblPr>
        <w:tblStyle w:val="TableGrid4"/>
        <w:tblW w:w="8164" w:type="dxa"/>
        <w:jc w:val="center"/>
        <w:tblLook w:val="04A0" w:firstRow="1" w:lastRow="0" w:firstColumn="1" w:lastColumn="0" w:noHBand="0" w:noVBand="1"/>
      </w:tblPr>
      <w:tblGrid>
        <w:gridCol w:w="964"/>
        <w:gridCol w:w="5953"/>
        <w:gridCol w:w="1247"/>
      </w:tblGrid>
      <w:tr w:rsidR="00604165" w:rsidRPr="00604165" w14:paraId="63965D96" w14:textId="77777777" w:rsidTr="00604CCD">
        <w:trPr>
          <w:trHeight w:val="20"/>
          <w:jc w:val="center"/>
        </w:trPr>
        <w:tc>
          <w:tcPr>
            <w:tcW w:w="964" w:type="dxa"/>
          </w:tcPr>
          <w:p w14:paraId="1747D1F1" w14:textId="59F0254D"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401</w:t>
            </w:r>
          </w:p>
        </w:tc>
        <w:tc>
          <w:tcPr>
            <w:tcW w:w="5953" w:type="dxa"/>
          </w:tcPr>
          <w:p w14:paraId="394DBF73"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ความสุขกับงานอดิเรก</w:t>
            </w:r>
            <w:r w:rsidRPr="00604165">
              <w:rPr>
                <w:rFonts w:ascii="TH SarabunPSK" w:eastAsia="Calibri" w:hAnsi="TH SarabunPSK"/>
                <w:cs/>
              </w:rPr>
              <w:tab/>
            </w:r>
            <w:r w:rsidRPr="00604165">
              <w:rPr>
                <w:rFonts w:ascii="TH SarabunPSK" w:eastAsia="Calibri" w:hAnsi="TH SarabunPSK"/>
                <w:cs/>
              </w:rPr>
              <w:tab/>
              <w:t xml:space="preserve"> </w:t>
            </w:r>
          </w:p>
          <w:p w14:paraId="76B681C1" w14:textId="77777777" w:rsidR="00604165" w:rsidRPr="00604165" w:rsidRDefault="00604165" w:rsidP="00604165">
            <w:pPr>
              <w:rPr>
                <w:rFonts w:ascii="TH SarabunPSK" w:eastAsia="Calibri" w:hAnsi="TH SarabunPSK"/>
              </w:rPr>
            </w:pPr>
            <w:r w:rsidRPr="00604165">
              <w:rPr>
                <w:rFonts w:ascii="TH SarabunPSK" w:eastAsia="Calibri" w:hAnsi="TH SarabunPSK"/>
              </w:rPr>
              <w:t>Happiness with Hobbies</w:t>
            </w:r>
          </w:p>
        </w:tc>
        <w:tc>
          <w:tcPr>
            <w:tcW w:w="1247" w:type="dxa"/>
          </w:tcPr>
          <w:p w14:paraId="529CC74B" w14:textId="77777777" w:rsidR="00604165" w:rsidRPr="00604165" w:rsidRDefault="00604165" w:rsidP="00604165">
            <w:pPr>
              <w:rPr>
                <w:rFonts w:ascii="TH SarabunPSK" w:eastAsia="Calibri" w:hAnsi="TH SarabunPSK"/>
                <w:cs/>
              </w:rPr>
            </w:pPr>
            <w:r w:rsidRPr="00604165">
              <w:rPr>
                <w:rFonts w:ascii="TH SarabunPSK" w:eastAsia="Calibri" w:hAnsi="TH SarabunPSK"/>
                <w:cs/>
              </w:rPr>
              <w:t>3(</w:t>
            </w:r>
            <w:r w:rsidRPr="00604165">
              <w:rPr>
                <w:rFonts w:ascii="TH SarabunPSK" w:eastAsia="Calibri" w:hAnsi="TH SarabunPSK"/>
              </w:rPr>
              <w:t>2</w:t>
            </w:r>
            <w:r w:rsidRPr="00604165">
              <w:rPr>
                <w:rFonts w:ascii="TH SarabunPSK" w:eastAsia="Calibri" w:hAnsi="TH SarabunPSK"/>
                <w:cs/>
              </w:rPr>
              <w:t>-2-</w:t>
            </w:r>
            <w:r w:rsidRPr="00604165">
              <w:rPr>
                <w:rFonts w:ascii="TH SarabunPSK" w:eastAsia="Calibri" w:hAnsi="TH SarabunPSK"/>
              </w:rPr>
              <w:t>5</w:t>
            </w:r>
            <w:r w:rsidRPr="00604165">
              <w:rPr>
                <w:rFonts w:ascii="TH SarabunPSK" w:eastAsia="Calibri" w:hAnsi="TH SarabunPSK"/>
                <w:cs/>
              </w:rPr>
              <w:t>)</w:t>
            </w:r>
          </w:p>
        </w:tc>
      </w:tr>
      <w:tr w:rsidR="00604165" w:rsidRPr="00604165" w14:paraId="48993CFC" w14:textId="77777777" w:rsidTr="00604CCD">
        <w:trPr>
          <w:trHeight w:val="20"/>
          <w:jc w:val="center"/>
        </w:trPr>
        <w:tc>
          <w:tcPr>
            <w:tcW w:w="964" w:type="dxa"/>
          </w:tcPr>
          <w:p w14:paraId="1A913F6D" w14:textId="160AFC10"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402</w:t>
            </w:r>
          </w:p>
        </w:tc>
        <w:tc>
          <w:tcPr>
            <w:tcW w:w="5953" w:type="dxa"/>
          </w:tcPr>
          <w:p w14:paraId="513AFCB5" w14:textId="77777777" w:rsidR="00604165" w:rsidRPr="00604165" w:rsidRDefault="00604165" w:rsidP="00604165">
            <w:pPr>
              <w:rPr>
                <w:rFonts w:ascii="TH SarabunPSK" w:eastAsia="Calibri" w:hAnsi="TH SarabunPSK"/>
              </w:rPr>
            </w:pPr>
            <w:r w:rsidRPr="00604165">
              <w:rPr>
                <w:rFonts w:ascii="TH SarabunPSK" w:eastAsia="Calibri" w:hAnsi="TH SarabunPSK"/>
                <w:cs/>
              </w:rPr>
              <w:t>จิตวิทยาและการใช้ชีวิตในโลกยุคใหม่</w:t>
            </w:r>
          </w:p>
          <w:p w14:paraId="5EFD89DD" w14:textId="07474C75" w:rsidR="00604165" w:rsidRPr="00604165" w:rsidRDefault="00604165" w:rsidP="00604165">
            <w:pPr>
              <w:rPr>
                <w:rFonts w:ascii="TH SarabunPSK" w:eastAsia="Calibri" w:hAnsi="TH SarabunPSK"/>
                <w:cs/>
              </w:rPr>
            </w:pPr>
            <w:r w:rsidRPr="00604165">
              <w:rPr>
                <w:rFonts w:ascii="TH SarabunPSK" w:eastAsia="Calibri" w:hAnsi="TH SarabunPSK"/>
              </w:rPr>
              <w:t xml:space="preserve">Psychology and Living in the </w:t>
            </w:r>
            <w:r w:rsidR="009A6EFF">
              <w:rPr>
                <w:rFonts w:ascii="TH SarabunPSK" w:eastAsia="Calibri" w:hAnsi="TH SarabunPSK"/>
              </w:rPr>
              <w:t>M</w:t>
            </w:r>
            <w:r w:rsidRPr="00604165">
              <w:rPr>
                <w:rFonts w:ascii="TH SarabunPSK" w:eastAsia="Calibri" w:hAnsi="TH SarabunPSK"/>
              </w:rPr>
              <w:t xml:space="preserve">odern </w:t>
            </w:r>
            <w:r w:rsidR="009A6EFF">
              <w:rPr>
                <w:rFonts w:ascii="TH SarabunPSK" w:eastAsia="Calibri" w:hAnsi="TH SarabunPSK"/>
              </w:rPr>
              <w:t>W</w:t>
            </w:r>
            <w:r w:rsidRPr="00604165">
              <w:rPr>
                <w:rFonts w:ascii="TH SarabunPSK" w:eastAsia="Calibri" w:hAnsi="TH SarabunPSK"/>
              </w:rPr>
              <w:t>orld</w:t>
            </w:r>
          </w:p>
        </w:tc>
        <w:tc>
          <w:tcPr>
            <w:tcW w:w="1247" w:type="dxa"/>
          </w:tcPr>
          <w:p w14:paraId="3F9EC28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604165" w:rsidRPr="00604165" w14:paraId="3B738B7E" w14:textId="77777777" w:rsidTr="00604CCD">
        <w:trPr>
          <w:trHeight w:val="20"/>
          <w:jc w:val="center"/>
        </w:trPr>
        <w:tc>
          <w:tcPr>
            <w:tcW w:w="964" w:type="dxa"/>
          </w:tcPr>
          <w:p w14:paraId="39C57321" w14:textId="1FF52B84"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403</w:t>
            </w:r>
          </w:p>
        </w:tc>
        <w:tc>
          <w:tcPr>
            <w:tcW w:w="5953" w:type="dxa"/>
          </w:tcPr>
          <w:p w14:paraId="66DE7BD3" w14:textId="77777777" w:rsidR="00604165" w:rsidRPr="00604165" w:rsidRDefault="00604165" w:rsidP="00604165">
            <w:pPr>
              <w:rPr>
                <w:rFonts w:ascii="TH SarabunPSK" w:eastAsia="Calibri" w:hAnsi="TH SarabunPSK"/>
              </w:rPr>
            </w:pPr>
            <w:r w:rsidRPr="00604165">
              <w:rPr>
                <w:rFonts w:ascii="TH SarabunPSK" w:eastAsia="Calibri" w:hAnsi="TH SarabunPSK"/>
                <w:cs/>
              </w:rPr>
              <w:t>ยาและสารเคมีในชีวิตประจำวัน</w:t>
            </w:r>
          </w:p>
          <w:p w14:paraId="00412865"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Drugs and Chemicals in Daily Life </w:t>
            </w:r>
          </w:p>
        </w:tc>
        <w:tc>
          <w:tcPr>
            <w:tcW w:w="1247" w:type="dxa"/>
          </w:tcPr>
          <w:p w14:paraId="5EB75CE4"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64D5EEAA" w14:textId="77777777" w:rsidTr="00604CCD">
        <w:trPr>
          <w:trHeight w:val="20"/>
          <w:jc w:val="center"/>
        </w:trPr>
        <w:tc>
          <w:tcPr>
            <w:tcW w:w="964" w:type="dxa"/>
          </w:tcPr>
          <w:p w14:paraId="5ABB41E1" w14:textId="79B3CE3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404</w:t>
            </w:r>
          </w:p>
        </w:tc>
        <w:tc>
          <w:tcPr>
            <w:tcW w:w="5953" w:type="dxa"/>
          </w:tcPr>
          <w:p w14:paraId="5CDB3E29"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อาหารและวิถีชีวิต</w:t>
            </w:r>
            <w:r w:rsidRPr="00604165">
              <w:rPr>
                <w:rFonts w:ascii="TH SarabunPSK" w:eastAsia="Calibri" w:hAnsi="TH SarabunPSK"/>
                <w:cs/>
              </w:rPr>
              <w:tab/>
            </w:r>
          </w:p>
          <w:p w14:paraId="61EC9A89"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Food and Life Style </w:t>
            </w:r>
          </w:p>
        </w:tc>
        <w:tc>
          <w:tcPr>
            <w:tcW w:w="1247" w:type="dxa"/>
          </w:tcPr>
          <w:p w14:paraId="4CF16C56"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08AB7963" w14:textId="77777777" w:rsidTr="00604CCD">
        <w:trPr>
          <w:trHeight w:val="20"/>
          <w:jc w:val="center"/>
        </w:trPr>
        <w:tc>
          <w:tcPr>
            <w:tcW w:w="964" w:type="dxa"/>
          </w:tcPr>
          <w:p w14:paraId="7E31DE46" w14:textId="293C5D48"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405</w:t>
            </w:r>
          </w:p>
        </w:tc>
        <w:tc>
          <w:tcPr>
            <w:tcW w:w="5953" w:type="dxa"/>
          </w:tcPr>
          <w:p w14:paraId="5A29208F" w14:textId="77777777" w:rsidR="00604165" w:rsidRPr="00604165" w:rsidRDefault="00604165" w:rsidP="00604165">
            <w:pPr>
              <w:rPr>
                <w:rFonts w:ascii="TH SarabunPSK" w:eastAsia="Calibri" w:hAnsi="TH SarabunPSK"/>
              </w:rPr>
            </w:pPr>
            <w:r w:rsidRPr="00604165">
              <w:rPr>
                <w:rFonts w:ascii="TH SarabunPSK" w:eastAsia="Calibri" w:hAnsi="TH SarabunPSK"/>
                <w:cs/>
              </w:rPr>
              <w:t>พฤติกรรมมนุษย์</w:t>
            </w:r>
          </w:p>
          <w:p w14:paraId="76D2F4F9" w14:textId="77777777" w:rsidR="00604165" w:rsidRPr="00604165" w:rsidRDefault="00604165" w:rsidP="00604165">
            <w:pPr>
              <w:rPr>
                <w:rFonts w:ascii="TH SarabunPSK" w:eastAsia="Calibri" w:hAnsi="TH SarabunPSK"/>
                <w:cs/>
              </w:rPr>
            </w:pPr>
            <w:r w:rsidRPr="00604165">
              <w:rPr>
                <w:rFonts w:ascii="TH SarabunPSK" w:eastAsia="Calibri" w:hAnsi="TH SarabunPSK"/>
              </w:rPr>
              <w:t>Human Behavior</w:t>
            </w:r>
          </w:p>
        </w:tc>
        <w:tc>
          <w:tcPr>
            <w:tcW w:w="1247" w:type="dxa"/>
          </w:tcPr>
          <w:p w14:paraId="160CEB4C"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p>
        </w:tc>
      </w:tr>
      <w:tr w:rsidR="00604165" w:rsidRPr="00604165" w14:paraId="1957EF42" w14:textId="77777777" w:rsidTr="00604CCD">
        <w:trPr>
          <w:trHeight w:val="20"/>
          <w:jc w:val="center"/>
        </w:trPr>
        <w:tc>
          <w:tcPr>
            <w:tcW w:w="964" w:type="dxa"/>
          </w:tcPr>
          <w:p w14:paraId="355C75FA" w14:textId="47968BF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406</w:t>
            </w:r>
          </w:p>
        </w:tc>
        <w:tc>
          <w:tcPr>
            <w:tcW w:w="5953" w:type="dxa"/>
          </w:tcPr>
          <w:p w14:paraId="3726B556" w14:textId="77777777" w:rsidR="00604165" w:rsidRPr="00604165" w:rsidRDefault="00604165" w:rsidP="00604165">
            <w:pPr>
              <w:rPr>
                <w:rFonts w:ascii="TH SarabunPSK" w:eastAsia="Calibri" w:hAnsi="TH SarabunPSK"/>
              </w:rPr>
            </w:pPr>
            <w:r w:rsidRPr="00604165">
              <w:rPr>
                <w:rFonts w:ascii="TH SarabunPSK" w:eastAsia="Calibri" w:hAnsi="TH SarabunPSK"/>
                <w:cs/>
              </w:rPr>
              <w:t>ชีวิตและสุขภาพ</w:t>
            </w:r>
            <w:r w:rsidRPr="00604165">
              <w:rPr>
                <w:rFonts w:ascii="TH SarabunPSK" w:eastAsia="Calibri" w:hAnsi="TH SarabunPSK"/>
              </w:rPr>
              <w:tab/>
            </w:r>
            <w:r w:rsidRPr="00604165">
              <w:rPr>
                <w:rFonts w:ascii="TH SarabunPSK" w:eastAsia="Calibri" w:hAnsi="TH SarabunPSK"/>
              </w:rPr>
              <w:tab/>
            </w:r>
          </w:p>
          <w:p w14:paraId="630782F3" w14:textId="77777777" w:rsidR="00604165" w:rsidRPr="00604165" w:rsidRDefault="00604165" w:rsidP="00604165">
            <w:pPr>
              <w:rPr>
                <w:rFonts w:ascii="TH SarabunPSK" w:eastAsia="Calibri" w:hAnsi="TH SarabunPSK"/>
              </w:rPr>
            </w:pPr>
            <w:r w:rsidRPr="00604165">
              <w:rPr>
                <w:rFonts w:ascii="TH SarabunPSK" w:eastAsia="Calibri" w:hAnsi="TH SarabunPSK"/>
              </w:rPr>
              <w:t>Life and Health</w:t>
            </w:r>
            <w:r w:rsidRPr="00604165">
              <w:rPr>
                <w:rFonts w:ascii="TH SarabunPSK" w:eastAsia="Calibri" w:hAnsi="TH SarabunPSK"/>
                <w:cs/>
              </w:rPr>
              <w:t xml:space="preserve"> </w:t>
            </w:r>
          </w:p>
        </w:tc>
        <w:tc>
          <w:tcPr>
            <w:tcW w:w="1247" w:type="dxa"/>
          </w:tcPr>
          <w:p w14:paraId="323794E5" w14:textId="1ADD1685"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r w:rsidR="009859CB">
              <w:rPr>
                <w:rFonts w:ascii="TH SarabunPSK" w:eastAsia="Calibri" w:hAnsi="TH SarabunPSK" w:hint="cs"/>
                <w:cs/>
              </w:rPr>
              <w:t>)</w:t>
            </w:r>
          </w:p>
        </w:tc>
      </w:tr>
      <w:tr w:rsidR="00604165" w:rsidRPr="00604165" w14:paraId="3FF3C813" w14:textId="77777777" w:rsidTr="00604CCD">
        <w:trPr>
          <w:trHeight w:val="20"/>
          <w:jc w:val="center"/>
        </w:trPr>
        <w:tc>
          <w:tcPr>
            <w:tcW w:w="964" w:type="dxa"/>
          </w:tcPr>
          <w:p w14:paraId="5D827730" w14:textId="1D9F26D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407</w:t>
            </w:r>
          </w:p>
        </w:tc>
        <w:tc>
          <w:tcPr>
            <w:tcW w:w="5953" w:type="dxa"/>
          </w:tcPr>
          <w:p w14:paraId="71235FD3"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การบริโภคในชีวิตประจำวัน</w:t>
            </w:r>
            <w:r w:rsidRPr="00604165">
              <w:rPr>
                <w:rFonts w:ascii="TH SarabunPSK" w:eastAsia="Calibri" w:hAnsi="TH SarabunPSK"/>
                <w:cs/>
              </w:rPr>
              <w:tab/>
            </w:r>
            <w:r w:rsidRPr="00604165">
              <w:rPr>
                <w:rFonts w:ascii="TH SarabunPSK" w:eastAsia="Calibri" w:hAnsi="TH SarabunPSK"/>
                <w:cs/>
              </w:rPr>
              <w:tab/>
            </w:r>
          </w:p>
          <w:p w14:paraId="7520175D"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rPr>
              <w:t>Consumption in Daily</w:t>
            </w:r>
            <w:r w:rsidRPr="00604165">
              <w:rPr>
                <w:rFonts w:ascii="TH SarabunPSK" w:eastAsia="Calibri" w:hAnsi="TH SarabunPSK"/>
                <w:cs/>
              </w:rPr>
              <w:t xml:space="preserve"> </w:t>
            </w:r>
            <w:r w:rsidRPr="00604165">
              <w:rPr>
                <w:rFonts w:ascii="TH SarabunPSK" w:eastAsia="Calibri" w:hAnsi="TH SarabunPSK"/>
              </w:rPr>
              <w:t>Life</w:t>
            </w:r>
            <w:r w:rsidRPr="00604165">
              <w:rPr>
                <w:rFonts w:ascii="TH SarabunPSK" w:eastAsia="Calibri" w:hAnsi="TH SarabunPSK"/>
                <w:cs/>
              </w:rPr>
              <w:tab/>
            </w:r>
            <w:r w:rsidRPr="00604165">
              <w:rPr>
                <w:rFonts w:ascii="TH SarabunPSK" w:eastAsia="Calibri" w:hAnsi="TH SarabunPSK"/>
                <w:cs/>
              </w:rPr>
              <w:tab/>
            </w:r>
          </w:p>
        </w:tc>
        <w:tc>
          <w:tcPr>
            <w:tcW w:w="1247" w:type="dxa"/>
          </w:tcPr>
          <w:p w14:paraId="6B2D3269"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D33E23" w:rsidRPr="00604165" w14:paraId="0488558F" w14:textId="77777777" w:rsidTr="00604CCD">
        <w:trPr>
          <w:trHeight w:val="20"/>
          <w:jc w:val="center"/>
        </w:trPr>
        <w:tc>
          <w:tcPr>
            <w:tcW w:w="964" w:type="dxa"/>
          </w:tcPr>
          <w:p w14:paraId="68702D5C" w14:textId="7FD0D2CA" w:rsidR="00D33E23" w:rsidRPr="00604165" w:rsidRDefault="00D33E23" w:rsidP="00D33E23">
            <w:pPr>
              <w:jc w:val="right"/>
              <w:rPr>
                <w:rFonts w:ascii="TH SarabunPSK" w:eastAsia="Calibri" w:hAnsi="TH SarabunPSK"/>
              </w:rPr>
            </w:pPr>
            <w:r>
              <w:rPr>
                <w:rFonts w:ascii="TH SarabunPSK" w:eastAsia="Calibri" w:hAnsi="TH SarabunPSK" w:hint="cs"/>
                <w:cs/>
              </w:rPr>
              <w:t>002409</w:t>
            </w:r>
          </w:p>
        </w:tc>
        <w:tc>
          <w:tcPr>
            <w:tcW w:w="5953" w:type="dxa"/>
          </w:tcPr>
          <w:p w14:paraId="2F7522B0" w14:textId="18F9F516" w:rsidR="00D33E23" w:rsidRPr="00D33E23" w:rsidRDefault="00D33E23" w:rsidP="00D33E23">
            <w:pPr>
              <w:jc w:val="thaiDistribute"/>
              <w:rPr>
                <w:rFonts w:ascii="TH SarabunPSK" w:eastAsia="Calibri" w:hAnsi="TH SarabunPSK"/>
              </w:rPr>
            </w:pPr>
            <w:r w:rsidRPr="00D33E23">
              <w:rPr>
                <w:rFonts w:ascii="TH SarabunPSK" w:eastAsia="Calibri" w:hAnsi="TH SarabunPSK"/>
                <w:cs/>
              </w:rPr>
              <w:t>การดูแลสุขภาพและปฐมพยาบาลเบื้องต้น</w:t>
            </w:r>
          </w:p>
          <w:p w14:paraId="328916F0" w14:textId="5FEAB514" w:rsidR="00D33E23" w:rsidRPr="00604165" w:rsidRDefault="00D33E23" w:rsidP="00D33E23">
            <w:pPr>
              <w:jc w:val="thaiDistribute"/>
              <w:rPr>
                <w:rFonts w:ascii="TH SarabunPSK" w:eastAsia="Calibri" w:hAnsi="TH SarabunPSK"/>
                <w:cs/>
              </w:rPr>
            </w:pPr>
            <w:r w:rsidRPr="00D33E23">
              <w:rPr>
                <w:rFonts w:ascii="TH SarabunPSK" w:eastAsia="Calibri" w:hAnsi="TH SarabunPSK"/>
              </w:rPr>
              <w:t>Health Care and First Aid</w:t>
            </w:r>
          </w:p>
        </w:tc>
        <w:tc>
          <w:tcPr>
            <w:tcW w:w="1247" w:type="dxa"/>
          </w:tcPr>
          <w:p w14:paraId="5041B9F9" w14:textId="251CE0D9" w:rsidR="00D33E23" w:rsidRPr="00604165" w:rsidRDefault="00D33E23" w:rsidP="00D33E23">
            <w:pPr>
              <w:jc w:val="thaiDistribute"/>
              <w:rPr>
                <w:rFonts w:ascii="TH SarabunPSK" w:eastAsia="Calibri" w:hAnsi="TH SarabunPSK"/>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7D5461" w:rsidRPr="00604165" w14:paraId="6B911CCC" w14:textId="77777777" w:rsidTr="00604CCD">
        <w:trPr>
          <w:trHeight w:val="20"/>
          <w:jc w:val="center"/>
        </w:trPr>
        <w:tc>
          <w:tcPr>
            <w:tcW w:w="964" w:type="dxa"/>
          </w:tcPr>
          <w:p w14:paraId="3599A401" w14:textId="567A4C70" w:rsidR="007D5461" w:rsidRDefault="007D5461" w:rsidP="00D33E23">
            <w:pPr>
              <w:jc w:val="right"/>
              <w:rPr>
                <w:rFonts w:ascii="TH SarabunPSK" w:eastAsia="Calibri" w:hAnsi="TH SarabunPSK"/>
                <w:cs/>
              </w:rPr>
            </w:pPr>
            <w:r w:rsidRPr="007D5461">
              <w:rPr>
                <w:rFonts w:ascii="TH SarabunPSK" w:eastAsia="Calibri" w:hAnsi="TH SarabunPSK"/>
                <w:cs/>
              </w:rPr>
              <w:t>002410</w:t>
            </w:r>
          </w:p>
        </w:tc>
        <w:tc>
          <w:tcPr>
            <w:tcW w:w="5953" w:type="dxa"/>
          </w:tcPr>
          <w:p w14:paraId="57A404FD" w14:textId="7B739023" w:rsidR="007D5461" w:rsidRPr="007D5461" w:rsidRDefault="007D5461" w:rsidP="007D5461">
            <w:pPr>
              <w:jc w:val="thaiDistribute"/>
              <w:rPr>
                <w:rFonts w:ascii="TH SarabunPSK" w:eastAsia="Calibri" w:hAnsi="TH SarabunPSK"/>
              </w:rPr>
            </w:pPr>
            <w:r>
              <w:rPr>
                <w:rFonts w:ascii="TH SarabunPSK" w:eastAsia="Calibri" w:hAnsi="TH SarabunPSK"/>
                <w:cs/>
              </w:rPr>
              <w:t>สุขภาพและความปลอดภัยสำหรับทุกคน</w:t>
            </w:r>
          </w:p>
          <w:p w14:paraId="62359D0B" w14:textId="5FD3380B" w:rsidR="007D5461" w:rsidRPr="007D5461" w:rsidRDefault="007D5461" w:rsidP="007D5461">
            <w:pPr>
              <w:jc w:val="thaiDistribute"/>
              <w:rPr>
                <w:rFonts w:ascii="TH SarabunPSK" w:eastAsia="Calibri" w:hAnsi="TH SarabunPSK"/>
                <w:cs/>
              </w:rPr>
            </w:pPr>
            <w:r w:rsidRPr="007D5461">
              <w:rPr>
                <w:rFonts w:ascii="TH SarabunPSK" w:eastAsia="Calibri" w:hAnsi="TH SarabunPSK"/>
              </w:rPr>
              <w:t>Health and safety for all</w:t>
            </w:r>
          </w:p>
        </w:tc>
        <w:tc>
          <w:tcPr>
            <w:tcW w:w="1247" w:type="dxa"/>
          </w:tcPr>
          <w:p w14:paraId="3DD6914D" w14:textId="04A12C8F" w:rsidR="007D5461" w:rsidRPr="00604165" w:rsidRDefault="007D5461" w:rsidP="00D33E23">
            <w:pPr>
              <w:jc w:val="thaiDistribute"/>
              <w:rPr>
                <w:rFonts w:ascii="TH SarabunPSK" w:eastAsia="Calibri" w:hAnsi="TH SarabunPSK"/>
              </w:rPr>
            </w:pPr>
            <w:r w:rsidRPr="007D5461">
              <w:rPr>
                <w:rFonts w:ascii="TH SarabunPSK" w:eastAsia="Calibri" w:hAnsi="TH SarabunPSK"/>
                <w:cs/>
              </w:rPr>
              <w:t>3(2-2-5)</w:t>
            </w:r>
          </w:p>
        </w:tc>
      </w:tr>
      <w:tr w:rsidR="00967347" w:rsidRPr="00604165" w14:paraId="18359450" w14:textId="77777777" w:rsidTr="00604CCD">
        <w:trPr>
          <w:trHeight w:val="20"/>
          <w:jc w:val="center"/>
        </w:trPr>
        <w:tc>
          <w:tcPr>
            <w:tcW w:w="964" w:type="dxa"/>
          </w:tcPr>
          <w:p w14:paraId="3D7DC67D" w14:textId="06F40015" w:rsidR="00967347" w:rsidRPr="007D5461" w:rsidRDefault="00967347" w:rsidP="00D33E23">
            <w:pPr>
              <w:jc w:val="right"/>
              <w:rPr>
                <w:rFonts w:ascii="TH SarabunPSK" w:eastAsia="Calibri" w:hAnsi="TH SarabunPSK"/>
                <w:cs/>
              </w:rPr>
            </w:pPr>
            <w:r>
              <w:rPr>
                <w:rFonts w:ascii="TH SarabunPSK" w:eastAsia="Calibri" w:hAnsi="TH SarabunPSK"/>
              </w:rPr>
              <w:t>002411</w:t>
            </w:r>
          </w:p>
        </w:tc>
        <w:tc>
          <w:tcPr>
            <w:tcW w:w="5953" w:type="dxa"/>
          </w:tcPr>
          <w:p w14:paraId="59B3DA87" w14:textId="77777777" w:rsidR="00967347" w:rsidRPr="00D27C5B" w:rsidRDefault="00967347" w:rsidP="000646AB">
            <w:pPr>
              <w:jc w:val="thaiDistribute"/>
              <w:rPr>
                <w:rFonts w:ascii="TH SarabunPSK" w:eastAsia="Calibri" w:hAnsi="TH SarabunPSK"/>
              </w:rPr>
            </w:pPr>
            <w:r w:rsidRPr="00D27C5B">
              <w:rPr>
                <w:rFonts w:ascii="TH SarabunPSK" w:eastAsia="Calibri" w:hAnsi="TH SarabunPSK"/>
                <w:cs/>
              </w:rPr>
              <w:t>ปัญญาประดิษฐ์เพื่อสุขภาพ</w:t>
            </w:r>
          </w:p>
          <w:p w14:paraId="1D3481C1" w14:textId="63D35005" w:rsidR="00967347" w:rsidRDefault="00967347" w:rsidP="007D5461">
            <w:pPr>
              <w:jc w:val="thaiDistribute"/>
              <w:rPr>
                <w:rFonts w:ascii="TH SarabunPSK" w:eastAsia="Calibri" w:hAnsi="TH SarabunPSK"/>
                <w:cs/>
              </w:rPr>
            </w:pPr>
            <w:r w:rsidRPr="00D27C5B">
              <w:rPr>
                <w:rFonts w:ascii="TH SarabunPSK" w:eastAsia="Calibri" w:hAnsi="TH SarabunPSK"/>
              </w:rPr>
              <w:t>Art</w:t>
            </w:r>
            <w:r>
              <w:rPr>
                <w:rFonts w:ascii="TH SarabunPSK" w:eastAsia="Calibri" w:hAnsi="TH SarabunPSK"/>
              </w:rPr>
              <w:t>ificial Intelligence for Health</w:t>
            </w:r>
          </w:p>
        </w:tc>
        <w:tc>
          <w:tcPr>
            <w:tcW w:w="1247" w:type="dxa"/>
          </w:tcPr>
          <w:p w14:paraId="02628283" w14:textId="3CB1CDFF" w:rsidR="00967347" w:rsidRPr="007D5461" w:rsidRDefault="00967347" w:rsidP="00D33E23">
            <w:pPr>
              <w:jc w:val="thaiDistribute"/>
              <w:rPr>
                <w:rFonts w:ascii="TH SarabunPSK" w:eastAsia="Calibri" w:hAnsi="TH SarabunPSK"/>
                <w:cs/>
              </w:rPr>
            </w:pPr>
            <w:r w:rsidRPr="007D5461">
              <w:rPr>
                <w:rFonts w:ascii="TH SarabunPSK" w:eastAsia="Calibri" w:hAnsi="TH SarabunPSK"/>
                <w:cs/>
              </w:rPr>
              <w:t>3(2-2-5)</w:t>
            </w:r>
          </w:p>
        </w:tc>
      </w:tr>
      <w:tr w:rsidR="00D33E23" w:rsidRPr="00604165" w14:paraId="4A6F37CA" w14:textId="77777777" w:rsidTr="00604CCD">
        <w:trPr>
          <w:trHeight w:val="20"/>
          <w:jc w:val="center"/>
        </w:trPr>
        <w:tc>
          <w:tcPr>
            <w:tcW w:w="964" w:type="dxa"/>
            <w:vAlign w:val="center"/>
          </w:tcPr>
          <w:p w14:paraId="45BF7B07" w14:textId="77777777" w:rsidR="00D33E23" w:rsidRPr="00604165" w:rsidRDefault="00D33E23" w:rsidP="00D33E23">
            <w:pPr>
              <w:rPr>
                <w:rFonts w:ascii="TH SarabunPSK" w:eastAsia="Calibri" w:hAnsi="TH SarabunPSK"/>
              </w:rPr>
            </w:pPr>
          </w:p>
        </w:tc>
        <w:tc>
          <w:tcPr>
            <w:tcW w:w="5953" w:type="dxa"/>
            <w:vAlign w:val="center"/>
          </w:tcPr>
          <w:p w14:paraId="5DDF98D4" w14:textId="36F5E51C" w:rsidR="00D33E23" w:rsidRPr="00604165" w:rsidRDefault="00D33E23" w:rsidP="00D33E23">
            <w:pPr>
              <w:rPr>
                <w:rFonts w:ascii="TH SarabunPSK" w:eastAsia="Calibri" w:hAnsi="TH SarabunPSK"/>
                <w:cs/>
              </w:rPr>
            </w:pPr>
            <w:r w:rsidRPr="00923911">
              <w:rPr>
                <w:rFonts w:ascii="TH SarabunPSK" w:hAnsi="TH SarabunPSK" w:hint="cs"/>
                <w:b/>
                <w:bCs/>
                <w:cs/>
              </w:rPr>
              <w:t>วิชาบังคับไม่นับหน่วยกิต</w:t>
            </w:r>
            <w:r>
              <w:rPr>
                <w:rFonts w:ascii="TH SarabunPSK" w:hAnsi="TH SarabunPSK" w:hint="cs"/>
                <w:b/>
                <w:bCs/>
                <w:cs/>
              </w:rPr>
              <w:t xml:space="preserve">  </w:t>
            </w:r>
            <w:r>
              <w:rPr>
                <w:rFonts w:ascii="TH SarabunPSK" w:hAnsi="TH SarabunPSK" w:hint="cs"/>
                <w:b/>
                <w:bCs/>
                <w:color w:val="000000" w:themeColor="text1"/>
                <w:cs/>
              </w:rPr>
              <w:t>จำนวน</w:t>
            </w:r>
            <w:r w:rsidRPr="00D335C1">
              <w:rPr>
                <w:rFonts w:ascii="TH SarabunPSK" w:hAnsi="TH SarabunPSK"/>
                <w:b/>
                <w:bCs/>
                <w:color w:val="000000" w:themeColor="text1"/>
                <w:cs/>
              </w:rPr>
              <w:t xml:space="preserve"> </w:t>
            </w:r>
            <w:r>
              <w:rPr>
                <w:rFonts w:ascii="TH SarabunPSK" w:hAnsi="TH SarabunPSK" w:hint="cs"/>
                <w:b/>
                <w:bCs/>
                <w:color w:val="000000" w:themeColor="text1"/>
                <w:cs/>
              </w:rPr>
              <w:t>1</w:t>
            </w:r>
            <w:r w:rsidRPr="00D335C1">
              <w:rPr>
                <w:rFonts w:ascii="TH SarabunPSK" w:hAnsi="TH SarabunPSK"/>
                <w:b/>
                <w:bCs/>
                <w:color w:val="000000" w:themeColor="text1"/>
                <w:cs/>
              </w:rPr>
              <w:t xml:space="preserve"> หน่วยกิต</w:t>
            </w:r>
          </w:p>
        </w:tc>
        <w:tc>
          <w:tcPr>
            <w:tcW w:w="1247" w:type="dxa"/>
            <w:vAlign w:val="center"/>
          </w:tcPr>
          <w:p w14:paraId="65F6DC53" w14:textId="77777777" w:rsidR="00D33E23" w:rsidRPr="00604165" w:rsidRDefault="00D33E23" w:rsidP="00D33E23">
            <w:pPr>
              <w:rPr>
                <w:rFonts w:ascii="TH SarabunPSK" w:eastAsia="Calibri" w:hAnsi="TH SarabunPSK"/>
              </w:rPr>
            </w:pPr>
          </w:p>
        </w:tc>
      </w:tr>
      <w:tr w:rsidR="00D33E23" w:rsidRPr="00604165" w14:paraId="63A77ED4" w14:textId="77777777" w:rsidTr="00604CCD">
        <w:trPr>
          <w:trHeight w:val="20"/>
          <w:jc w:val="center"/>
        </w:trPr>
        <w:tc>
          <w:tcPr>
            <w:tcW w:w="964" w:type="dxa"/>
          </w:tcPr>
          <w:p w14:paraId="32E5A8C3" w14:textId="7CA3E73A" w:rsidR="00D33E23" w:rsidRPr="00604165" w:rsidRDefault="00D33E23" w:rsidP="00D33E23">
            <w:pPr>
              <w:jc w:val="right"/>
              <w:rPr>
                <w:rFonts w:ascii="TH SarabunPSK" w:eastAsia="Calibri" w:hAnsi="TH SarabunPSK"/>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408</w:t>
            </w:r>
          </w:p>
        </w:tc>
        <w:tc>
          <w:tcPr>
            <w:tcW w:w="5953" w:type="dxa"/>
            <w:vAlign w:val="center"/>
          </w:tcPr>
          <w:p w14:paraId="36EA8499" w14:textId="77777777" w:rsidR="00D33E23" w:rsidRPr="00604165" w:rsidRDefault="00D33E23" w:rsidP="00D33E23">
            <w:pPr>
              <w:rPr>
                <w:rFonts w:ascii="TH SarabunPSK" w:eastAsia="Calibri" w:hAnsi="TH SarabunPSK"/>
              </w:rPr>
            </w:pPr>
            <w:r w:rsidRPr="00604165">
              <w:rPr>
                <w:rFonts w:ascii="TH SarabunPSK" w:eastAsia="Calibri" w:hAnsi="TH SarabunPSK"/>
                <w:cs/>
              </w:rPr>
              <w:t>กีฬาและกิจกรรมทางกาย</w:t>
            </w:r>
          </w:p>
          <w:p w14:paraId="2F88118A" w14:textId="02372424" w:rsidR="00D33E23" w:rsidRPr="00604165" w:rsidRDefault="00D33E23" w:rsidP="00D33E23">
            <w:pPr>
              <w:jc w:val="thaiDistribute"/>
              <w:rPr>
                <w:rFonts w:ascii="TH SarabunPSK" w:eastAsia="Calibri" w:hAnsi="TH SarabunPSK"/>
              </w:rPr>
            </w:pPr>
            <w:r w:rsidRPr="00604165">
              <w:rPr>
                <w:rFonts w:ascii="TH SarabunPSK" w:eastAsia="Calibri" w:hAnsi="TH SarabunPSK"/>
              </w:rPr>
              <w:t>Sports and Physical Activity</w:t>
            </w:r>
          </w:p>
        </w:tc>
        <w:tc>
          <w:tcPr>
            <w:tcW w:w="1247" w:type="dxa"/>
          </w:tcPr>
          <w:p w14:paraId="1215A6AA" w14:textId="00BB1843" w:rsidR="00D33E23" w:rsidRPr="00604165" w:rsidRDefault="00D33E23" w:rsidP="00D33E23">
            <w:pPr>
              <w:jc w:val="thaiDistribute"/>
              <w:rPr>
                <w:rFonts w:ascii="TH SarabunPSK" w:eastAsia="Calibri" w:hAnsi="TH SarabunPSK"/>
              </w:rPr>
            </w:pPr>
            <w:r w:rsidRPr="00604165">
              <w:rPr>
                <w:rFonts w:ascii="TH SarabunPSK" w:eastAsia="Calibri" w:hAnsi="TH SarabunPSK"/>
                <w:cs/>
              </w:rPr>
              <w:t>1(0-2-1)</w:t>
            </w:r>
          </w:p>
        </w:tc>
      </w:tr>
    </w:tbl>
    <w:p w14:paraId="381AEB01" w14:textId="315827AB" w:rsidR="008D2D3C" w:rsidRDefault="008D2D3C" w:rsidP="00F70BE8">
      <w:pPr>
        <w:spacing w:after="0" w:line="240" w:lineRule="auto"/>
        <w:rPr>
          <w:rFonts w:ascii="TH SarabunPSK" w:hAnsi="TH SarabunPSK" w:cs="TH SarabunPSK"/>
          <w:sz w:val="32"/>
          <w:szCs w:val="32"/>
        </w:rPr>
      </w:pPr>
    </w:p>
    <w:p w14:paraId="51D3186C" w14:textId="1648A965"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sz w:val="32"/>
          <w:szCs w:val="32"/>
          <w:cs/>
        </w:rPr>
        <w:t xml:space="preserve">5. </w:t>
      </w:r>
      <w:r w:rsidR="00660F16" w:rsidRPr="00660F16">
        <w:rPr>
          <w:rFonts w:ascii="TH SarabunPSK" w:hAnsi="TH SarabunPSK" w:cs="TH SarabunPSK"/>
          <w:b/>
          <w:bCs/>
          <w:color w:val="000000" w:themeColor="text1"/>
          <w:sz w:val="32"/>
          <w:szCs w:val="32"/>
          <w:cs/>
        </w:rPr>
        <w:t>กลุ่มการเป็นพลเมืองไทยและพลโลกเพื่อสังคมที่ยั่งยืน</w:t>
      </w:r>
      <w:r w:rsidRPr="00D335C1">
        <w:rPr>
          <w:rFonts w:ascii="TH SarabunPSK" w:hAnsi="TH SarabunPSK" w:cs="TH SarabunPSK"/>
          <w:b/>
          <w:bCs/>
          <w:color w:val="000000" w:themeColor="text1"/>
          <w:sz w:val="32"/>
          <w:szCs w:val="32"/>
          <w:cs/>
        </w:rPr>
        <w:t xml:space="preserve">                                 ไม่น้อยกว่า 3 หน่วยกิต </w:t>
      </w:r>
    </w:p>
    <w:p w14:paraId="2A5CC9B1"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   โดยเลือกจากรายวิชาดังต่อไปนี้</w:t>
      </w:r>
    </w:p>
    <w:tbl>
      <w:tblPr>
        <w:tblStyle w:val="TableGrid5"/>
        <w:tblW w:w="8164" w:type="dxa"/>
        <w:jc w:val="center"/>
        <w:tblLook w:val="04A0" w:firstRow="1" w:lastRow="0" w:firstColumn="1" w:lastColumn="0" w:noHBand="0" w:noVBand="1"/>
      </w:tblPr>
      <w:tblGrid>
        <w:gridCol w:w="964"/>
        <w:gridCol w:w="5953"/>
        <w:gridCol w:w="1247"/>
      </w:tblGrid>
      <w:tr w:rsidR="00BF3791" w:rsidRPr="00604165" w14:paraId="49B3B25E" w14:textId="77777777" w:rsidTr="00604CCD">
        <w:trPr>
          <w:trHeight w:val="737"/>
          <w:jc w:val="center"/>
        </w:trPr>
        <w:tc>
          <w:tcPr>
            <w:tcW w:w="964" w:type="dxa"/>
          </w:tcPr>
          <w:p w14:paraId="20E581A9" w14:textId="77777777" w:rsidR="00BF3791" w:rsidRPr="00604165" w:rsidRDefault="00BF3791" w:rsidP="00277606">
            <w:pPr>
              <w:jc w:val="right"/>
              <w:rPr>
                <w:rFonts w:ascii="TH SarabunPSK" w:eastAsia="Calibri" w:hAnsi="TH SarabunPSK"/>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206</w:t>
            </w:r>
          </w:p>
        </w:tc>
        <w:tc>
          <w:tcPr>
            <w:tcW w:w="5953" w:type="dxa"/>
          </w:tcPr>
          <w:p w14:paraId="1FABF9D4" w14:textId="77777777" w:rsidR="00BF3791" w:rsidRPr="00604165" w:rsidRDefault="00BF3791" w:rsidP="00277606">
            <w:pPr>
              <w:spacing w:line="233" w:lineRule="auto"/>
              <w:rPr>
                <w:rFonts w:ascii="TH SarabunPSK" w:eastAsia="Calibri" w:hAnsi="TH SarabunPSK"/>
              </w:rPr>
            </w:pPr>
            <w:r w:rsidRPr="00604165">
              <w:rPr>
                <w:rFonts w:ascii="TH SarabunPSK" w:eastAsia="Calibri" w:hAnsi="TH SarabunPSK"/>
                <w:cs/>
              </w:rPr>
              <w:t>แอนโทรโปซีน</w:t>
            </w:r>
            <w:r w:rsidRPr="00604165">
              <w:rPr>
                <w:rFonts w:ascii="TH SarabunPSK" w:eastAsia="Calibri" w:hAnsi="TH SarabunPSK"/>
              </w:rPr>
              <w:tab/>
            </w:r>
          </w:p>
          <w:p w14:paraId="239BEDCB" w14:textId="77777777" w:rsidR="00BF3791" w:rsidRPr="00604165" w:rsidRDefault="00BF3791" w:rsidP="00277606">
            <w:pPr>
              <w:rPr>
                <w:rFonts w:ascii="TH SarabunPSK" w:eastAsia="Calibri" w:hAnsi="TH SarabunPSK"/>
                <w:cs/>
              </w:rPr>
            </w:pPr>
            <w:r w:rsidRPr="00604165">
              <w:rPr>
                <w:rFonts w:ascii="TH SarabunPSK" w:eastAsia="Calibri" w:hAnsi="TH SarabunPSK"/>
              </w:rPr>
              <w:t>Anthropocene</w:t>
            </w:r>
          </w:p>
        </w:tc>
        <w:tc>
          <w:tcPr>
            <w:tcW w:w="1247" w:type="dxa"/>
          </w:tcPr>
          <w:p w14:paraId="2FFE4BEE" w14:textId="77777777" w:rsidR="00BF3791" w:rsidRPr="00604165" w:rsidRDefault="00BF3791" w:rsidP="00277606">
            <w:pPr>
              <w:rPr>
                <w:rFonts w:ascii="TH SarabunPSK" w:eastAsia="Calibri" w:hAnsi="TH SarabunPSK"/>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1B1CDDA" w14:textId="77777777" w:rsidTr="00604CCD">
        <w:trPr>
          <w:trHeight w:val="737"/>
          <w:jc w:val="center"/>
        </w:trPr>
        <w:tc>
          <w:tcPr>
            <w:tcW w:w="964" w:type="dxa"/>
          </w:tcPr>
          <w:p w14:paraId="1EB537EB" w14:textId="5FD5702B"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501</w:t>
            </w:r>
          </w:p>
        </w:tc>
        <w:tc>
          <w:tcPr>
            <w:tcW w:w="5953" w:type="dxa"/>
          </w:tcPr>
          <w:p w14:paraId="292EF67C" w14:textId="77777777" w:rsidR="00604165" w:rsidRPr="00604165" w:rsidRDefault="00604165" w:rsidP="00604165">
            <w:pPr>
              <w:rPr>
                <w:rFonts w:ascii="TH SarabunPSK" w:eastAsia="Calibri" w:hAnsi="TH SarabunPSK"/>
              </w:rPr>
            </w:pPr>
            <w:r w:rsidRPr="00604165">
              <w:rPr>
                <w:rFonts w:ascii="TH SarabunPSK" w:eastAsia="Calibri" w:hAnsi="TH SarabunPSK"/>
                <w:cs/>
              </w:rPr>
              <w:t>ภาษา สังคมและวัฒนธรรม</w:t>
            </w:r>
          </w:p>
          <w:p w14:paraId="09B2AACC"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Language, Society and Culture </w:t>
            </w:r>
          </w:p>
        </w:tc>
        <w:tc>
          <w:tcPr>
            <w:tcW w:w="1247" w:type="dxa"/>
          </w:tcPr>
          <w:p w14:paraId="264F0CFB"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3678B104" w14:textId="77777777" w:rsidTr="00604CCD">
        <w:trPr>
          <w:trHeight w:val="737"/>
          <w:jc w:val="center"/>
        </w:trPr>
        <w:tc>
          <w:tcPr>
            <w:tcW w:w="964" w:type="dxa"/>
          </w:tcPr>
          <w:p w14:paraId="5D3307C6" w14:textId="35057BCF" w:rsidR="00604165" w:rsidRPr="00604165" w:rsidRDefault="00604165" w:rsidP="00604165">
            <w:pPr>
              <w:jc w:val="right"/>
              <w:rPr>
                <w:rFonts w:ascii="TH SarabunPSK" w:eastAsia="Calibri" w:hAnsi="TH SarabunPSK"/>
                <w:cs/>
              </w:rPr>
            </w:pPr>
            <w:r w:rsidRPr="00604165">
              <w:rPr>
                <w:rFonts w:ascii="TH SarabunPSK" w:eastAsia="Calibri" w:hAnsi="TH SarabunPSK"/>
              </w:rPr>
              <w:lastRenderedPageBreak/>
              <w:t>00</w:t>
            </w:r>
            <w:r w:rsidR="00266F62">
              <w:rPr>
                <w:rFonts w:ascii="TH SarabunPSK" w:eastAsia="Calibri" w:hAnsi="TH SarabunPSK" w:hint="cs"/>
                <w:cs/>
              </w:rPr>
              <w:t>2</w:t>
            </w:r>
            <w:r w:rsidRPr="00604165">
              <w:rPr>
                <w:rFonts w:ascii="TH SarabunPSK" w:eastAsia="Calibri" w:hAnsi="TH SarabunPSK"/>
              </w:rPr>
              <w:t>502</w:t>
            </w:r>
          </w:p>
        </w:tc>
        <w:tc>
          <w:tcPr>
            <w:tcW w:w="5953" w:type="dxa"/>
          </w:tcPr>
          <w:p w14:paraId="09BE2022" w14:textId="77777777" w:rsidR="00604165" w:rsidRPr="00604165" w:rsidRDefault="00604165" w:rsidP="00604165">
            <w:pPr>
              <w:rPr>
                <w:rFonts w:ascii="TH SarabunPSK" w:eastAsia="Calibri" w:hAnsi="TH SarabunPSK"/>
              </w:rPr>
            </w:pPr>
            <w:r w:rsidRPr="00604165">
              <w:rPr>
                <w:rFonts w:ascii="TH SarabunPSK" w:eastAsia="Calibri" w:hAnsi="TH SarabunPSK"/>
                <w:cs/>
              </w:rPr>
              <w:t>ไทยกับประชาคมโลก</w:t>
            </w:r>
          </w:p>
          <w:p w14:paraId="5DE36CBA" w14:textId="77777777" w:rsidR="00604165" w:rsidRPr="00604165" w:rsidRDefault="00604165" w:rsidP="00604165">
            <w:pPr>
              <w:rPr>
                <w:rFonts w:ascii="TH SarabunPSK" w:eastAsia="Calibri" w:hAnsi="TH SarabunPSK"/>
              </w:rPr>
            </w:pPr>
            <w:r w:rsidRPr="00604165">
              <w:rPr>
                <w:rFonts w:ascii="TH SarabunPSK" w:eastAsia="Calibri" w:hAnsi="TH SarabunPSK"/>
              </w:rPr>
              <w:t>Thai State and the World Community</w:t>
            </w:r>
          </w:p>
        </w:tc>
        <w:tc>
          <w:tcPr>
            <w:tcW w:w="1247" w:type="dxa"/>
          </w:tcPr>
          <w:p w14:paraId="78CEF422"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253B643F" w14:textId="77777777" w:rsidTr="00604CCD">
        <w:trPr>
          <w:trHeight w:val="737"/>
          <w:jc w:val="center"/>
        </w:trPr>
        <w:tc>
          <w:tcPr>
            <w:tcW w:w="964" w:type="dxa"/>
          </w:tcPr>
          <w:p w14:paraId="4F2BB940" w14:textId="6F51A602"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503</w:t>
            </w:r>
          </w:p>
        </w:tc>
        <w:tc>
          <w:tcPr>
            <w:tcW w:w="5953" w:type="dxa"/>
          </w:tcPr>
          <w:p w14:paraId="5B6E9B13"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อารยธรรม</w:t>
            </w:r>
            <w:r w:rsidRPr="00604165">
              <w:rPr>
                <w:rFonts w:ascii="TH SarabunPSK" w:eastAsia="Calibri" w:hAnsi="TH SarabunPSK" w:hint="cs"/>
                <w:cs/>
              </w:rPr>
              <w:t>ไทย</w:t>
            </w:r>
            <w:r w:rsidRPr="00604165">
              <w:rPr>
                <w:rFonts w:ascii="TH SarabunPSK" w:eastAsia="Calibri" w:hAnsi="TH SarabunPSK"/>
                <w:cs/>
              </w:rPr>
              <w:t>และภูมิปัญญาท้องถิ่น</w:t>
            </w:r>
          </w:p>
          <w:p w14:paraId="3D40050A" w14:textId="77777777" w:rsidR="00604165" w:rsidRPr="00604165" w:rsidRDefault="00604165" w:rsidP="00604165">
            <w:pPr>
              <w:rPr>
                <w:rFonts w:ascii="TH SarabunPSK" w:eastAsia="Calibri" w:hAnsi="TH SarabunPSK"/>
              </w:rPr>
            </w:pPr>
            <w:r w:rsidRPr="00604165">
              <w:rPr>
                <w:rFonts w:ascii="TH SarabunPSK" w:eastAsia="Calibri" w:hAnsi="TH SarabunPSK"/>
              </w:rPr>
              <w:t>Thai Civilization and Local Wisdom</w:t>
            </w:r>
          </w:p>
        </w:tc>
        <w:tc>
          <w:tcPr>
            <w:tcW w:w="1247" w:type="dxa"/>
          </w:tcPr>
          <w:p w14:paraId="5C0E2201"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2B4F672" w14:textId="77777777" w:rsidTr="00604CCD">
        <w:trPr>
          <w:trHeight w:val="737"/>
          <w:jc w:val="center"/>
        </w:trPr>
        <w:tc>
          <w:tcPr>
            <w:tcW w:w="964" w:type="dxa"/>
          </w:tcPr>
          <w:p w14:paraId="72817D3B" w14:textId="7077F3E5"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504</w:t>
            </w:r>
          </w:p>
        </w:tc>
        <w:tc>
          <w:tcPr>
            <w:tcW w:w="5953" w:type="dxa"/>
          </w:tcPr>
          <w:p w14:paraId="6CAE310C" w14:textId="77777777" w:rsidR="00604165" w:rsidRPr="00604165" w:rsidRDefault="00604165" w:rsidP="00604165">
            <w:pPr>
              <w:rPr>
                <w:rFonts w:ascii="TH SarabunPSK" w:eastAsia="Calibri" w:hAnsi="TH SarabunPSK"/>
              </w:rPr>
            </w:pPr>
            <w:r w:rsidRPr="00604165">
              <w:rPr>
                <w:rFonts w:ascii="TH SarabunPSK" w:eastAsia="Calibri" w:hAnsi="TH SarabunPSK"/>
                <w:cs/>
              </w:rPr>
              <w:t xml:space="preserve">การเมือง เศรษฐกิจ และสังคม </w:t>
            </w:r>
          </w:p>
          <w:p w14:paraId="719C99DC" w14:textId="77777777" w:rsidR="00604165" w:rsidRPr="00604165" w:rsidRDefault="00604165" w:rsidP="00604165">
            <w:pPr>
              <w:rPr>
                <w:rFonts w:ascii="TH SarabunPSK" w:eastAsia="Calibri" w:hAnsi="TH SarabunPSK"/>
              </w:rPr>
            </w:pPr>
            <w:r w:rsidRPr="00604165">
              <w:rPr>
                <w:rFonts w:ascii="TH SarabunPSK" w:eastAsia="Calibri" w:hAnsi="TH SarabunPSK"/>
              </w:rPr>
              <w:t>Politics, Economy and Society</w:t>
            </w:r>
          </w:p>
        </w:tc>
        <w:tc>
          <w:tcPr>
            <w:tcW w:w="1247" w:type="dxa"/>
          </w:tcPr>
          <w:p w14:paraId="1FC77A8B"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46E5ECF9" w14:textId="77777777" w:rsidTr="00604CCD">
        <w:trPr>
          <w:trHeight w:val="737"/>
          <w:jc w:val="center"/>
        </w:trPr>
        <w:tc>
          <w:tcPr>
            <w:tcW w:w="964" w:type="dxa"/>
          </w:tcPr>
          <w:p w14:paraId="335F45FC" w14:textId="2A4ED35E"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505</w:t>
            </w:r>
          </w:p>
        </w:tc>
        <w:tc>
          <w:tcPr>
            <w:tcW w:w="5953" w:type="dxa"/>
          </w:tcPr>
          <w:p w14:paraId="690CB4D4" w14:textId="77777777" w:rsidR="00604165" w:rsidRPr="00604165" w:rsidRDefault="00604165" w:rsidP="00604165">
            <w:pPr>
              <w:rPr>
                <w:rFonts w:ascii="TH SarabunPSK" w:eastAsia="Calibri" w:hAnsi="TH SarabunPSK"/>
              </w:rPr>
            </w:pPr>
            <w:r w:rsidRPr="00604165">
              <w:rPr>
                <w:rFonts w:ascii="TH SarabunPSK" w:eastAsia="Calibri" w:hAnsi="TH SarabunPSK"/>
                <w:cs/>
              </w:rPr>
              <w:t>นเรศวรศึกษา</w:t>
            </w:r>
          </w:p>
          <w:p w14:paraId="27821284" w14:textId="77777777" w:rsidR="00604165" w:rsidRPr="00604165" w:rsidRDefault="00604165" w:rsidP="00604165">
            <w:pPr>
              <w:rPr>
                <w:rFonts w:ascii="TH SarabunPSK" w:eastAsia="Calibri" w:hAnsi="TH SarabunPSK"/>
              </w:rPr>
            </w:pPr>
            <w:proofErr w:type="spellStart"/>
            <w:r w:rsidRPr="00604165">
              <w:rPr>
                <w:rFonts w:ascii="TH SarabunPSK" w:eastAsia="Calibri" w:hAnsi="TH SarabunPSK"/>
              </w:rPr>
              <w:t>Naresuan</w:t>
            </w:r>
            <w:proofErr w:type="spellEnd"/>
            <w:r w:rsidRPr="00604165">
              <w:rPr>
                <w:rFonts w:ascii="TH SarabunPSK" w:eastAsia="Calibri" w:hAnsi="TH SarabunPSK"/>
              </w:rPr>
              <w:t xml:space="preserve"> Studies</w:t>
            </w:r>
          </w:p>
        </w:tc>
        <w:tc>
          <w:tcPr>
            <w:tcW w:w="1247" w:type="dxa"/>
          </w:tcPr>
          <w:p w14:paraId="440D2234"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1ECB7839" w14:textId="77777777" w:rsidTr="00604CCD">
        <w:trPr>
          <w:trHeight w:val="737"/>
          <w:jc w:val="center"/>
        </w:trPr>
        <w:tc>
          <w:tcPr>
            <w:tcW w:w="964" w:type="dxa"/>
          </w:tcPr>
          <w:p w14:paraId="5D79108A" w14:textId="60C8EEE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6</w:t>
            </w:r>
          </w:p>
        </w:tc>
        <w:tc>
          <w:tcPr>
            <w:tcW w:w="5953" w:type="dxa"/>
          </w:tcPr>
          <w:p w14:paraId="07A9A074" w14:textId="77777777" w:rsidR="00D07383" w:rsidRDefault="00D07383" w:rsidP="00604165">
            <w:pPr>
              <w:rPr>
                <w:rFonts w:ascii="TH SarabunPSK" w:eastAsia="Calibri" w:hAnsi="TH SarabunPSK"/>
              </w:rPr>
            </w:pPr>
            <w:r w:rsidRPr="00D07383">
              <w:rPr>
                <w:rFonts w:ascii="TH SarabunPSK" w:eastAsia="Calibri" w:hAnsi="TH SarabunPSK"/>
                <w:cs/>
              </w:rPr>
              <w:t>ความมั่นคงทางมนุษย์และสังคมในยุคร่วมสมัย</w:t>
            </w:r>
          </w:p>
          <w:p w14:paraId="2519BF33" w14:textId="277D9E5E" w:rsidR="00604165" w:rsidRPr="00604165" w:rsidRDefault="00D07383" w:rsidP="00604165">
            <w:pPr>
              <w:rPr>
                <w:rFonts w:ascii="TH SarabunPSK" w:eastAsia="Calibri" w:hAnsi="TH SarabunPSK"/>
              </w:rPr>
            </w:pPr>
            <w:r w:rsidRPr="00D07383">
              <w:rPr>
                <w:rFonts w:ascii="TH SarabunPSK" w:eastAsia="Calibri" w:hAnsi="TH SarabunPSK"/>
              </w:rPr>
              <w:t>Human and Social Security in a Contemporary Era</w:t>
            </w:r>
          </w:p>
        </w:tc>
        <w:tc>
          <w:tcPr>
            <w:tcW w:w="1247" w:type="dxa"/>
          </w:tcPr>
          <w:p w14:paraId="67C8D620" w14:textId="77777777" w:rsidR="00604165" w:rsidRPr="00604165" w:rsidRDefault="00604165" w:rsidP="00604165">
            <w:pPr>
              <w:jc w:val="both"/>
              <w:rPr>
                <w:rFonts w:ascii="TH SarabunPSK" w:eastAsia="Calibri" w:hAnsi="TH SarabunPSK"/>
                <w:cs/>
              </w:rPr>
            </w:pPr>
            <w:r w:rsidRPr="00604165">
              <w:rPr>
                <w:rFonts w:ascii="TH SarabunPSK" w:eastAsia="Calibri" w:hAnsi="TH SarabunPSK"/>
                <w:cs/>
              </w:rPr>
              <w:t>3(2-2-5)</w:t>
            </w:r>
          </w:p>
        </w:tc>
      </w:tr>
      <w:tr w:rsidR="00604165" w:rsidRPr="00604165" w14:paraId="41C7A730" w14:textId="77777777" w:rsidTr="00604CCD">
        <w:trPr>
          <w:trHeight w:val="737"/>
          <w:jc w:val="center"/>
        </w:trPr>
        <w:tc>
          <w:tcPr>
            <w:tcW w:w="964" w:type="dxa"/>
          </w:tcPr>
          <w:p w14:paraId="7ECFDA13" w14:textId="0C0D294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7</w:t>
            </w:r>
          </w:p>
        </w:tc>
        <w:tc>
          <w:tcPr>
            <w:tcW w:w="5953" w:type="dxa"/>
          </w:tcPr>
          <w:p w14:paraId="06EE1406"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ความเป็นพลเมืองโลก</w:t>
            </w:r>
          </w:p>
          <w:p w14:paraId="7682ED3D" w14:textId="77777777" w:rsidR="00604165" w:rsidRPr="00604165" w:rsidRDefault="00604165" w:rsidP="00604165">
            <w:pPr>
              <w:rPr>
                <w:rFonts w:ascii="TH SarabunPSK" w:eastAsia="Calibri" w:hAnsi="TH SarabunPSK"/>
              </w:rPr>
            </w:pPr>
            <w:r w:rsidRPr="00604165">
              <w:rPr>
                <w:rFonts w:ascii="TH SarabunPSK" w:eastAsia="Calibri" w:hAnsi="TH SarabunPSK"/>
              </w:rPr>
              <w:t>Global Citizenship</w:t>
            </w:r>
          </w:p>
        </w:tc>
        <w:tc>
          <w:tcPr>
            <w:tcW w:w="1247" w:type="dxa"/>
          </w:tcPr>
          <w:p w14:paraId="17D42CCE"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3E9C3A02" w14:textId="77777777" w:rsidTr="00604CCD">
        <w:trPr>
          <w:trHeight w:val="737"/>
          <w:jc w:val="center"/>
        </w:trPr>
        <w:tc>
          <w:tcPr>
            <w:tcW w:w="964" w:type="dxa"/>
          </w:tcPr>
          <w:p w14:paraId="2365B9CD" w14:textId="20E25FB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8</w:t>
            </w:r>
          </w:p>
        </w:tc>
        <w:tc>
          <w:tcPr>
            <w:tcW w:w="5953" w:type="dxa"/>
          </w:tcPr>
          <w:p w14:paraId="1095AD64"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อารยธรรมโลก</w:t>
            </w:r>
          </w:p>
          <w:p w14:paraId="5929867B" w14:textId="77777777" w:rsidR="00604165" w:rsidRPr="00604165" w:rsidRDefault="00604165" w:rsidP="00604165">
            <w:pPr>
              <w:rPr>
                <w:rFonts w:ascii="TH SarabunPSK" w:eastAsia="Calibri" w:hAnsi="TH SarabunPSK"/>
                <w:cs/>
              </w:rPr>
            </w:pPr>
            <w:r w:rsidRPr="00604165">
              <w:rPr>
                <w:rFonts w:ascii="TH SarabunPSK" w:eastAsia="Calibri" w:hAnsi="TH SarabunPSK"/>
              </w:rPr>
              <w:t>World Civilizations</w:t>
            </w:r>
          </w:p>
        </w:tc>
        <w:tc>
          <w:tcPr>
            <w:tcW w:w="1247" w:type="dxa"/>
          </w:tcPr>
          <w:p w14:paraId="2918FC8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A66658" w:rsidRPr="00604165" w14:paraId="46553E39" w14:textId="77777777" w:rsidTr="00604CCD">
        <w:trPr>
          <w:trHeight w:val="737"/>
          <w:jc w:val="center"/>
        </w:trPr>
        <w:tc>
          <w:tcPr>
            <w:tcW w:w="964" w:type="dxa"/>
          </w:tcPr>
          <w:p w14:paraId="4FCDFC98" w14:textId="5FE875FA"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50</w:t>
            </w:r>
            <w:r>
              <w:rPr>
                <w:rFonts w:ascii="TH SarabunPSK" w:eastAsia="Calibri" w:hAnsi="TH SarabunPSK" w:hint="cs"/>
                <w:cs/>
              </w:rPr>
              <w:t>9</w:t>
            </w:r>
          </w:p>
        </w:tc>
        <w:tc>
          <w:tcPr>
            <w:tcW w:w="5953" w:type="dxa"/>
          </w:tcPr>
          <w:p w14:paraId="2C603082"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ภาษาและวัฒนธรรมเกาหลี</w:t>
            </w:r>
            <w:r w:rsidRPr="00604165">
              <w:rPr>
                <w:rFonts w:ascii="TH SarabunPSK" w:eastAsia="Calibri" w:hAnsi="TH SarabunPSK"/>
                <w:cs/>
              </w:rPr>
              <w:tab/>
            </w:r>
          </w:p>
          <w:p w14:paraId="0131A42D" w14:textId="77777777" w:rsidR="00A66658" w:rsidRPr="00604165" w:rsidRDefault="00A66658" w:rsidP="00AC69F3">
            <w:pPr>
              <w:rPr>
                <w:rFonts w:ascii="TH SarabunPSK" w:eastAsia="Calibri" w:hAnsi="TH SarabunPSK"/>
              </w:rPr>
            </w:pPr>
            <w:r w:rsidRPr="00604165">
              <w:rPr>
                <w:rFonts w:ascii="TH SarabunPSK" w:eastAsia="Calibri" w:hAnsi="TH SarabunPSK"/>
              </w:rPr>
              <w:t>Korean Language and Culture</w:t>
            </w:r>
          </w:p>
        </w:tc>
        <w:tc>
          <w:tcPr>
            <w:tcW w:w="1247" w:type="dxa"/>
          </w:tcPr>
          <w:p w14:paraId="6874079F"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4E94C504" w14:textId="77777777" w:rsidTr="00604CCD">
        <w:trPr>
          <w:trHeight w:val="737"/>
          <w:jc w:val="center"/>
        </w:trPr>
        <w:tc>
          <w:tcPr>
            <w:tcW w:w="964" w:type="dxa"/>
          </w:tcPr>
          <w:p w14:paraId="4F40DF62" w14:textId="6B43C1FB"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10</w:t>
            </w:r>
          </w:p>
        </w:tc>
        <w:tc>
          <w:tcPr>
            <w:tcW w:w="5953" w:type="dxa"/>
          </w:tcPr>
          <w:p w14:paraId="06C681CE"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ภาษาและวัฒนธรรมญี่ปุ่น</w:t>
            </w:r>
          </w:p>
          <w:p w14:paraId="086E6F17"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Japanese Language and Culture </w:t>
            </w:r>
          </w:p>
        </w:tc>
        <w:tc>
          <w:tcPr>
            <w:tcW w:w="1247" w:type="dxa"/>
          </w:tcPr>
          <w:p w14:paraId="0FA88220"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362CD812" w14:textId="77777777" w:rsidTr="00604CCD">
        <w:trPr>
          <w:trHeight w:val="737"/>
          <w:jc w:val="center"/>
        </w:trPr>
        <w:tc>
          <w:tcPr>
            <w:tcW w:w="964" w:type="dxa"/>
          </w:tcPr>
          <w:p w14:paraId="3C56F78E" w14:textId="5C7B34DA"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11</w:t>
            </w:r>
          </w:p>
        </w:tc>
        <w:tc>
          <w:tcPr>
            <w:tcW w:w="5953" w:type="dxa"/>
          </w:tcPr>
          <w:p w14:paraId="6F63D8E7"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ภาษาและวัฒนธรรมจีน</w:t>
            </w:r>
          </w:p>
          <w:p w14:paraId="6484F959"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Chinese Language and Culture </w:t>
            </w:r>
          </w:p>
        </w:tc>
        <w:tc>
          <w:tcPr>
            <w:tcW w:w="1247" w:type="dxa"/>
          </w:tcPr>
          <w:p w14:paraId="5C5EA6AB"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14BFECC9" w14:textId="77777777" w:rsidTr="00604CCD">
        <w:trPr>
          <w:trHeight w:val="737"/>
          <w:jc w:val="center"/>
        </w:trPr>
        <w:tc>
          <w:tcPr>
            <w:tcW w:w="964" w:type="dxa"/>
          </w:tcPr>
          <w:p w14:paraId="7169FE3B" w14:textId="46E8C352"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12</w:t>
            </w:r>
          </w:p>
        </w:tc>
        <w:tc>
          <w:tcPr>
            <w:tcW w:w="5953" w:type="dxa"/>
          </w:tcPr>
          <w:p w14:paraId="0A4B1985"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ภาษาและวัฒนธรรมพม่า</w:t>
            </w:r>
          </w:p>
          <w:p w14:paraId="7E1EAEFF" w14:textId="77777777" w:rsidR="00A66658" w:rsidRPr="00604165" w:rsidRDefault="00A66658" w:rsidP="00AC69F3">
            <w:pPr>
              <w:rPr>
                <w:rFonts w:ascii="TH SarabunPSK" w:eastAsia="Calibri" w:hAnsi="TH SarabunPSK"/>
              </w:rPr>
            </w:pPr>
            <w:r w:rsidRPr="00604165">
              <w:rPr>
                <w:rFonts w:ascii="TH SarabunPSK" w:eastAsia="Calibri" w:hAnsi="TH SarabunPSK"/>
              </w:rPr>
              <w:t>Myanmar Language and Culture</w:t>
            </w:r>
          </w:p>
        </w:tc>
        <w:tc>
          <w:tcPr>
            <w:tcW w:w="1247" w:type="dxa"/>
          </w:tcPr>
          <w:p w14:paraId="7A2C68DD"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2E6CEE3E" w14:textId="77777777" w:rsidTr="00604CCD">
        <w:trPr>
          <w:trHeight w:val="737"/>
          <w:jc w:val="center"/>
        </w:trPr>
        <w:tc>
          <w:tcPr>
            <w:tcW w:w="964" w:type="dxa"/>
          </w:tcPr>
          <w:p w14:paraId="21EB904C" w14:textId="2F33CF8B"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3</w:t>
            </w:r>
          </w:p>
        </w:tc>
        <w:tc>
          <w:tcPr>
            <w:tcW w:w="5953" w:type="dxa"/>
          </w:tcPr>
          <w:p w14:paraId="650B6CB4"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ภาษาและวัฒนธรรมฝรั่งเศส</w:t>
            </w:r>
            <w:r w:rsidRPr="00604165">
              <w:rPr>
                <w:rFonts w:ascii="TH SarabunPSK" w:eastAsia="Calibri" w:hAnsi="TH SarabunPSK"/>
                <w:cs/>
              </w:rPr>
              <w:tab/>
            </w:r>
          </w:p>
          <w:p w14:paraId="02561EF8" w14:textId="77777777" w:rsidR="00A66658" w:rsidRPr="00604165" w:rsidRDefault="00A66658" w:rsidP="00AC69F3">
            <w:pPr>
              <w:rPr>
                <w:rFonts w:ascii="TH SarabunPSK" w:eastAsia="Calibri" w:hAnsi="TH SarabunPSK"/>
              </w:rPr>
            </w:pPr>
            <w:r w:rsidRPr="00604165">
              <w:rPr>
                <w:rFonts w:ascii="TH SarabunPSK" w:eastAsia="Calibri" w:hAnsi="TH SarabunPSK"/>
              </w:rPr>
              <w:t>French Language and Culture</w:t>
            </w:r>
          </w:p>
        </w:tc>
        <w:tc>
          <w:tcPr>
            <w:tcW w:w="1247" w:type="dxa"/>
          </w:tcPr>
          <w:p w14:paraId="3CEEC0F3" w14:textId="77777777" w:rsidR="00A66658" w:rsidRPr="00604165" w:rsidRDefault="00A66658" w:rsidP="00AC69F3">
            <w:pPr>
              <w:rPr>
                <w:rFonts w:ascii="TH SarabunPSK" w:eastAsia="Calibri" w:hAnsi="TH SarabunPSK"/>
                <w:cs/>
              </w:rPr>
            </w:pPr>
            <w:r w:rsidRPr="00604165">
              <w:rPr>
                <w:rFonts w:ascii="TH SarabunPSK" w:eastAsia="Calibri" w:hAnsi="TH SarabunPSK"/>
                <w:cs/>
              </w:rPr>
              <w:t>3(3-0-6)</w:t>
            </w:r>
          </w:p>
        </w:tc>
      </w:tr>
      <w:tr w:rsidR="00A66658" w:rsidRPr="00604165" w14:paraId="2FF0C261" w14:textId="77777777" w:rsidTr="00604CCD">
        <w:trPr>
          <w:trHeight w:val="737"/>
          <w:jc w:val="center"/>
        </w:trPr>
        <w:tc>
          <w:tcPr>
            <w:tcW w:w="964" w:type="dxa"/>
          </w:tcPr>
          <w:p w14:paraId="23FC8157" w14:textId="337456E7"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4</w:t>
            </w:r>
          </w:p>
        </w:tc>
        <w:tc>
          <w:tcPr>
            <w:tcW w:w="5953" w:type="dxa"/>
          </w:tcPr>
          <w:p w14:paraId="28FA9EA7"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ภาษาและวัฒนธรรมสเปน</w:t>
            </w:r>
            <w:r w:rsidRPr="00604165">
              <w:rPr>
                <w:rFonts w:ascii="TH SarabunPSK" w:eastAsia="Calibri" w:hAnsi="TH SarabunPSK"/>
                <w:cs/>
              </w:rPr>
              <w:tab/>
            </w:r>
          </w:p>
          <w:p w14:paraId="31A5416A" w14:textId="77777777" w:rsidR="00A66658" w:rsidRPr="00604165" w:rsidRDefault="00A66658" w:rsidP="00AC69F3">
            <w:pPr>
              <w:rPr>
                <w:rFonts w:ascii="TH SarabunPSK" w:eastAsia="Calibri" w:hAnsi="TH SarabunPSK"/>
              </w:rPr>
            </w:pPr>
            <w:r w:rsidRPr="00604165">
              <w:rPr>
                <w:rFonts w:ascii="TH SarabunPSK" w:eastAsia="Calibri" w:hAnsi="TH SarabunPSK"/>
              </w:rPr>
              <w:t>Spanish Language and Culture</w:t>
            </w:r>
          </w:p>
        </w:tc>
        <w:tc>
          <w:tcPr>
            <w:tcW w:w="1247" w:type="dxa"/>
          </w:tcPr>
          <w:p w14:paraId="2BCB43B2"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1017254D" w14:textId="77777777" w:rsidTr="00604CCD">
        <w:trPr>
          <w:trHeight w:val="737"/>
          <w:jc w:val="center"/>
        </w:trPr>
        <w:tc>
          <w:tcPr>
            <w:tcW w:w="964" w:type="dxa"/>
          </w:tcPr>
          <w:p w14:paraId="425DDE5A" w14:textId="793E3849"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5</w:t>
            </w:r>
          </w:p>
        </w:tc>
        <w:tc>
          <w:tcPr>
            <w:tcW w:w="5953" w:type="dxa"/>
          </w:tcPr>
          <w:p w14:paraId="2627F7BE"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ภาษาและวัฒนธรรมลาว</w:t>
            </w:r>
          </w:p>
          <w:p w14:paraId="6657EDB7" w14:textId="77777777" w:rsidR="00A66658" w:rsidRPr="00604165" w:rsidRDefault="00A66658" w:rsidP="00AC69F3">
            <w:pPr>
              <w:rPr>
                <w:rFonts w:ascii="TH SarabunPSK" w:eastAsia="Calibri" w:hAnsi="TH SarabunPSK"/>
              </w:rPr>
            </w:pPr>
            <w:r w:rsidRPr="00604165">
              <w:rPr>
                <w:rFonts w:ascii="TH SarabunPSK" w:eastAsia="Calibri" w:hAnsi="TH SarabunPSK"/>
              </w:rPr>
              <w:t>Lao Language and Culture</w:t>
            </w:r>
          </w:p>
        </w:tc>
        <w:tc>
          <w:tcPr>
            <w:tcW w:w="1247" w:type="dxa"/>
          </w:tcPr>
          <w:p w14:paraId="56478070"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75ABBB85" w14:textId="77777777" w:rsidTr="00604CCD">
        <w:trPr>
          <w:trHeight w:val="737"/>
          <w:jc w:val="center"/>
        </w:trPr>
        <w:tc>
          <w:tcPr>
            <w:tcW w:w="964" w:type="dxa"/>
          </w:tcPr>
          <w:p w14:paraId="62FEC1EE" w14:textId="6905FA74"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6</w:t>
            </w:r>
          </w:p>
        </w:tc>
        <w:tc>
          <w:tcPr>
            <w:tcW w:w="5953" w:type="dxa"/>
          </w:tcPr>
          <w:p w14:paraId="6262A1D3"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ภาษาและวัฒนธรรมอินโดนีเซีย</w:t>
            </w:r>
            <w:r w:rsidRPr="00604165">
              <w:rPr>
                <w:rFonts w:ascii="TH SarabunPSK" w:eastAsia="Calibri" w:hAnsi="TH SarabunPSK"/>
              </w:rPr>
              <w:t xml:space="preserve"> </w:t>
            </w:r>
          </w:p>
          <w:p w14:paraId="7CE6F7BC"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Indonesian Language and Culture </w:t>
            </w:r>
          </w:p>
        </w:tc>
        <w:tc>
          <w:tcPr>
            <w:tcW w:w="1247" w:type="dxa"/>
          </w:tcPr>
          <w:p w14:paraId="43BAF091"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1E1316EB" w14:textId="77777777" w:rsidTr="00604CCD">
        <w:trPr>
          <w:trHeight w:val="737"/>
          <w:jc w:val="center"/>
        </w:trPr>
        <w:tc>
          <w:tcPr>
            <w:tcW w:w="964" w:type="dxa"/>
          </w:tcPr>
          <w:p w14:paraId="5845DD25" w14:textId="59806D58"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7</w:t>
            </w:r>
          </w:p>
        </w:tc>
        <w:tc>
          <w:tcPr>
            <w:tcW w:w="5953" w:type="dxa"/>
          </w:tcPr>
          <w:p w14:paraId="0B41A9CA"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ภาษาและวัฒนธรรมเวียดนาม</w:t>
            </w:r>
            <w:r w:rsidRPr="00604165">
              <w:rPr>
                <w:rFonts w:ascii="TH SarabunPSK" w:eastAsia="Calibri" w:hAnsi="TH SarabunPSK"/>
                <w:cs/>
              </w:rPr>
              <w:tab/>
            </w:r>
          </w:p>
          <w:p w14:paraId="711B5996" w14:textId="77777777" w:rsidR="00A66658" w:rsidRPr="00604165" w:rsidRDefault="00A66658" w:rsidP="00AC69F3">
            <w:pPr>
              <w:rPr>
                <w:rFonts w:ascii="TH SarabunPSK" w:eastAsia="Calibri" w:hAnsi="TH SarabunPSK"/>
              </w:rPr>
            </w:pPr>
            <w:r w:rsidRPr="00604165">
              <w:rPr>
                <w:rFonts w:ascii="TH SarabunPSK" w:eastAsia="Calibri" w:hAnsi="TH SarabunPSK"/>
              </w:rPr>
              <w:t>Vietnamese Language and Culture</w:t>
            </w:r>
          </w:p>
        </w:tc>
        <w:tc>
          <w:tcPr>
            <w:tcW w:w="1247" w:type="dxa"/>
          </w:tcPr>
          <w:p w14:paraId="4148B9F7"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4F0E86BE" w14:textId="77777777" w:rsidTr="00604CCD">
        <w:trPr>
          <w:trHeight w:val="737"/>
          <w:jc w:val="center"/>
        </w:trPr>
        <w:tc>
          <w:tcPr>
            <w:tcW w:w="964" w:type="dxa"/>
          </w:tcPr>
          <w:p w14:paraId="5D62F535" w14:textId="3A14D312"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8</w:t>
            </w:r>
          </w:p>
        </w:tc>
        <w:tc>
          <w:tcPr>
            <w:tcW w:w="5953" w:type="dxa"/>
          </w:tcPr>
          <w:p w14:paraId="3865E92A"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ภาษาและวัฒนธรรมเขมร</w:t>
            </w:r>
          </w:p>
          <w:p w14:paraId="38AED437" w14:textId="77777777" w:rsidR="00A66658" w:rsidRPr="00604165" w:rsidRDefault="00A66658" w:rsidP="00AC69F3">
            <w:pPr>
              <w:rPr>
                <w:rFonts w:ascii="TH SarabunPSK" w:eastAsia="Calibri" w:hAnsi="TH SarabunPSK"/>
              </w:rPr>
            </w:pPr>
            <w:r w:rsidRPr="00604165">
              <w:rPr>
                <w:rFonts w:ascii="TH SarabunPSK" w:eastAsia="Calibri" w:hAnsi="TH SarabunPSK"/>
              </w:rPr>
              <w:t>Khmer Language and Culture</w:t>
            </w:r>
          </w:p>
        </w:tc>
        <w:tc>
          <w:tcPr>
            <w:tcW w:w="1247" w:type="dxa"/>
          </w:tcPr>
          <w:p w14:paraId="2610014C"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bl>
    <w:p w14:paraId="04958EE5" w14:textId="77777777" w:rsidR="00660F16" w:rsidRDefault="00660F16" w:rsidP="00A66658">
      <w:pPr>
        <w:spacing w:after="0" w:line="240" w:lineRule="auto"/>
        <w:rPr>
          <w:rFonts w:ascii="TH SarabunPSK" w:hAnsi="TH SarabunPSK" w:cs="TH SarabunPSK"/>
          <w:b/>
          <w:bCs/>
          <w:sz w:val="32"/>
          <w:szCs w:val="32"/>
        </w:rPr>
      </w:pPr>
    </w:p>
    <w:p w14:paraId="6E0CC7EA" w14:textId="66CCFB5E" w:rsidR="00AF7A53" w:rsidRPr="00FC6382" w:rsidRDefault="00AF7A53" w:rsidP="00A66658">
      <w:pPr>
        <w:spacing w:after="0" w:line="240" w:lineRule="auto"/>
        <w:rPr>
          <w:rFonts w:ascii="TH SarabunPSK" w:hAnsi="TH SarabunPSK" w:cs="TH SarabunPSK"/>
          <w:b/>
          <w:bCs/>
          <w:color w:val="FF0000"/>
          <w:sz w:val="32"/>
          <w:szCs w:val="32"/>
          <w:cs/>
        </w:rPr>
      </w:pPr>
      <w:r w:rsidRPr="00FC6382">
        <w:rPr>
          <w:rFonts w:ascii="TH SarabunPSK" w:eastAsia="Calibri" w:hAnsi="TH SarabunPSK" w:hint="cs"/>
          <w:b/>
          <w:bCs/>
          <w:color w:val="FF0000"/>
          <w:sz w:val="32"/>
          <w:szCs w:val="32"/>
          <w:cs/>
        </w:rPr>
        <w:t>รายวิชา</w:t>
      </w:r>
      <w:r w:rsidRPr="00FC6382">
        <w:rPr>
          <w:rFonts w:ascii="TH SarabunPSK" w:eastAsia="Calibri" w:hAnsi="TH SarabunPSK"/>
          <w:b/>
          <w:bCs/>
          <w:color w:val="FF0000"/>
          <w:sz w:val="32"/>
          <w:szCs w:val="32"/>
          <w:cs/>
        </w:rPr>
        <w:t>สำหรับการเทียบโอน</w:t>
      </w:r>
      <w:r w:rsidR="00FC6382" w:rsidRPr="00FC6382">
        <w:rPr>
          <w:rFonts w:ascii="TH SarabunPSK" w:eastAsia="Calibri" w:hAnsi="TH SarabunPSK" w:hint="cs"/>
          <w:b/>
          <w:bCs/>
          <w:color w:val="FF0000"/>
          <w:sz w:val="32"/>
          <w:szCs w:val="32"/>
          <w:cs/>
        </w:rPr>
        <w:t xml:space="preserve"> </w:t>
      </w:r>
      <w:r w:rsidRPr="00FC6382">
        <w:rPr>
          <w:rFonts w:ascii="TH SarabunPSK" w:eastAsia="Calibri" w:hAnsi="TH SarabunPSK" w:hint="cs"/>
          <w:b/>
          <w:bCs/>
          <w:color w:val="FF0000"/>
          <w:sz w:val="32"/>
          <w:szCs w:val="32"/>
          <w:cs/>
        </w:rPr>
        <w:t>เทียบโอนได้ทุกกลุ่ม</w:t>
      </w:r>
      <w:r w:rsidR="00FC6382" w:rsidRPr="00FC6382">
        <w:rPr>
          <w:rFonts w:ascii="TH SarabunPSK" w:hAnsi="TH SarabunPSK" w:cs="TH SarabunPSK" w:hint="cs"/>
          <w:b/>
          <w:bCs/>
          <w:color w:val="FF0000"/>
          <w:sz w:val="32"/>
          <w:szCs w:val="32"/>
          <w:cs/>
        </w:rPr>
        <w:t>วิชาเลือก</w:t>
      </w:r>
    </w:p>
    <w:tbl>
      <w:tblPr>
        <w:tblStyle w:val="TableGrid2"/>
        <w:tblW w:w="8164" w:type="dxa"/>
        <w:jc w:val="center"/>
        <w:tblLook w:val="04A0" w:firstRow="1" w:lastRow="0" w:firstColumn="1" w:lastColumn="0" w:noHBand="0" w:noVBand="1"/>
      </w:tblPr>
      <w:tblGrid>
        <w:gridCol w:w="964"/>
        <w:gridCol w:w="5953"/>
        <w:gridCol w:w="1247"/>
      </w:tblGrid>
      <w:tr w:rsidR="00AF7A53" w:rsidRPr="00604165" w14:paraId="40F4E73F" w14:textId="77777777" w:rsidTr="00604CCD">
        <w:trPr>
          <w:trHeight w:val="20"/>
          <w:jc w:val="center"/>
        </w:trPr>
        <w:tc>
          <w:tcPr>
            <w:tcW w:w="964" w:type="dxa"/>
          </w:tcPr>
          <w:p w14:paraId="1FA5A26B" w14:textId="77777777" w:rsidR="00AF7A53" w:rsidRPr="00604165" w:rsidRDefault="00AF7A53" w:rsidP="000718D1">
            <w:pPr>
              <w:jc w:val="right"/>
              <w:rPr>
                <w:rFonts w:ascii="TH SarabunPSK" w:eastAsia="Calibri" w:hAnsi="TH SarabunPSK"/>
              </w:rPr>
            </w:pPr>
            <w:r w:rsidRPr="003F7D06">
              <w:rPr>
                <w:rFonts w:ascii="TH SarabunPSK" w:eastAsia="Calibri" w:hAnsi="TH SarabunPSK"/>
                <w:cs/>
              </w:rPr>
              <w:t>002215</w:t>
            </w:r>
          </w:p>
        </w:tc>
        <w:tc>
          <w:tcPr>
            <w:tcW w:w="5953" w:type="dxa"/>
          </w:tcPr>
          <w:p w14:paraId="3054A988" w14:textId="77777777" w:rsidR="00AF7A53" w:rsidRPr="003F7D06" w:rsidRDefault="00AF7A53" w:rsidP="000718D1">
            <w:pPr>
              <w:rPr>
                <w:rFonts w:ascii="TH SarabunPSK" w:eastAsia="Calibri" w:hAnsi="TH SarabunPSK"/>
              </w:rPr>
            </w:pPr>
            <w:r w:rsidRPr="003F7D06">
              <w:rPr>
                <w:rFonts w:ascii="TH SarabunPSK" w:eastAsia="Calibri" w:hAnsi="TH SarabunPSK"/>
                <w:cs/>
              </w:rPr>
              <w:t>การเรียนรู้ผ</w:t>
            </w:r>
            <w:r>
              <w:rPr>
                <w:rFonts w:ascii="TH SarabunPSK" w:eastAsia="Calibri" w:hAnsi="TH SarabunPSK"/>
                <w:cs/>
              </w:rPr>
              <w:t>่านประสบการณ์การฝึกงาน/ทำงาน 1</w:t>
            </w:r>
          </w:p>
          <w:p w14:paraId="3AF884E6" w14:textId="77777777" w:rsidR="00AF7A53" w:rsidRPr="00604165" w:rsidRDefault="00AF7A53" w:rsidP="000718D1">
            <w:pPr>
              <w:rPr>
                <w:rFonts w:ascii="TH SarabunPSK" w:eastAsia="Calibri" w:hAnsi="TH SarabunPSK"/>
                <w:cs/>
              </w:rPr>
            </w:pPr>
            <w:r w:rsidRPr="003F7D06">
              <w:rPr>
                <w:rFonts w:ascii="TH SarabunPSK" w:eastAsia="Calibri" w:hAnsi="TH SarabunPSK"/>
              </w:rPr>
              <w:t xml:space="preserve">Experiential Learning through Internship/Work </w:t>
            </w:r>
            <w:r w:rsidRPr="003F7D06">
              <w:rPr>
                <w:rFonts w:ascii="TH SarabunPSK" w:eastAsia="Calibri" w:hAnsi="TH SarabunPSK"/>
                <w:cs/>
              </w:rPr>
              <w:t>1</w:t>
            </w:r>
          </w:p>
        </w:tc>
        <w:tc>
          <w:tcPr>
            <w:tcW w:w="1247" w:type="dxa"/>
          </w:tcPr>
          <w:p w14:paraId="6B0F31C3" w14:textId="77777777" w:rsidR="00AF7A53" w:rsidRPr="00604165" w:rsidRDefault="00AF7A53" w:rsidP="000718D1">
            <w:pPr>
              <w:rPr>
                <w:rFonts w:ascii="TH SarabunPSK" w:eastAsia="Calibri" w:hAnsi="TH SarabunPSK"/>
                <w:cs/>
              </w:rPr>
            </w:pPr>
            <w:r w:rsidRPr="003F7D06">
              <w:rPr>
                <w:rFonts w:ascii="TH SarabunPSK" w:eastAsia="Calibri" w:hAnsi="TH SarabunPSK"/>
                <w:cs/>
              </w:rPr>
              <w:t>1 หน่วยกิต</w:t>
            </w:r>
          </w:p>
        </w:tc>
      </w:tr>
      <w:tr w:rsidR="00AF7A53" w:rsidRPr="00604165" w14:paraId="1AEF36A5" w14:textId="77777777" w:rsidTr="00604CCD">
        <w:trPr>
          <w:trHeight w:val="20"/>
          <w:jc w:val="center"/>
        </w:trPr>
        <w:tc>
          <w:tcPr>
            <w:tcW w:w="964" w:type="dxa"/>
          </w:tcPr>
          <w:p w14:paraId="0E583AD3" w14:textId="77777777" w:rsidR="00AF7A53" w:rsidRPr="00604165" w:rsidRDefault="00AF7A53" w:rsidP="000718D1">
            <w:pPr>
              <w:jc w:val="right"/>
              <w:rPr>
                <w:rFonts w:ascii="TH SarabunPSK" w:eastAsia="Calibri" w:hAnsi="TH SarabunPSK"/>
              </w:rPr>
            </w:pPr>
            <w:r w:rsidRPr="003F7D06">
              <w:rPr>
                <w:rFonts w:ascii="TH SarabunPSK" w:eastAsia="Calibri" w:hAnsi="TH SarabunPSK"/>
              </w:rPr>
              <w:lastRenderedPageBreak/>
              <w:t xml:space="preserve">002216 </w:t>
            </w:r>
          </w:p>
        </w:tc>
        <w:tc>
          <w:tcPr>
            <w:tcW w:w="5953" w:type="dxa"/>
          </w:tcPr>
          <w:p w14:paraId="69D56972" w14:textId="77777777" w:rsidR="00AF7A53" w:rsidRPr="003F7D06" w:rsidRDefault="00AF7A53" w:rsidP="000718D1">
            <w:pPr>
              <w:rPr>
                <w:rFonts w:ascii="TH SarabunPSK" w:eastAsia="Calibri" w:hAnsi="TH SarabunPSK"/>
              </w:rPr>
            </w:pPr>
            <w:r w:rsidRPr="003F7D06">
              <w:rPr>
                <w:rFonts w:ascii="TH SarabunPSK" w:eastAsia="Calibri" w:hAnsi="TH SarabunPSK"/>
                <w:cs/>
              </w:rPr>
              <w:t xml:space="preserve">การเรียนรู้ผ่านประสบการณ์การฝึกงาน/ทำงาน </w:t>
            </w:r>
            <w:r>
              <w:rPr>
                <w:rFonts w:ascii="TH SarabunPSK" w:eastAsia="Calibri" w:hAnsi="TH SarabunPSK"/>
              </w:rPr>
              <w:t>2</w:t>
            </w:r>
          </w:p>
          <w:p w14:paraId="3B3B2E7B" w14:textId="77777777" w:rsidR="00AF7A53" w:rsidRPr="003F7D06" w:rsidRDefault="00AF7A53" w:rsidP="000718D1">
            <w:pPr>
              <w:rPr>
                <w:rFonts w:ascii="TH SarabunPSK" w:eastAsia="Calibri" w:hAnsi="TH SarabunPSK"/>
                <w:cs/>
              </w:rPr>
            </w:pPr>
            <w:r w:rsidRPr="003F7D06">
              <w:rPr>
                <w:rFonts w:ascii="TH SarabunPSK" w:eastAsia="Calibri" w:hAnsi="TH SarabunPSK"/>
              </w:rPr>
              <w:t>Experiential Learning through Internship/Work 2</w:t>
            </w:r>
          </w:p>
        </w:tc>
        <w:tc>
          <w:tcPr>
            <w:tcW w:w="1247" w:type="dxa"/>
          </w:tcPr>
          <w:p w14:paraId="6872E605" w14:textId="77777777" w:rsidR="00AF7A53" w:rsidRPr="00604165" w:rsidRDefault="00AF7A53" w:rsidP="000718D1">
            <w:pPr>
              <w:rPr>
                <w:rFonts w:ascii="TH SarabunPSK" w:eastAsia="Calibri" w:hAnsi="TH SarabunPSK"/>
                <w:cs/>
              </w:rPr>
            </w:pPr>
            <w:r w:rsidRPr="003F7D06">
              <w:rPr>
                <w:rFonts w:ascii="TH SarabunPSK" w:eastAsia="Calibri" w:hAnsi="TH SarabunPSK"/>
              </w:rPr>
              <w:t>1</w:t>
            </w:r>
            <w:r w:rsidRPr="003F7D06">
              <w:rPr>
                <w:rFonts w:ascii="TH SarabunPSK" w:eastAsia="Calibri" w:hAnsi="TH SarabunPSK"/>
                <w:cs/>
              </w:rPr>
              <w:t xml:space="preserve"> หน่วยกิต</w:t>
            </w:r>
          </w:p>
        </w:tc>
      </w:tr>
      <w:tr w:rsidR="00AF7A53" w:rsidRPr="00604165" w14:paraId="19F750D4" w14:textId="77777777" w:rsidTr="00604CCD">
        <w:trPr>
          <w:trHeight w:val="20"/>
          <w:jc w:val="center"/>
        </w:trPr>
        <w:tc>
          <w:tcPr>
            <w:tcW w:w="964" w:type="dxa"/>
          </w:tcPr>
          <w:p w14:paraId="66100FD6" w14:textId="77777777" w:rsidR="00AF7A53" w:rsidRPr="00604165" w:rsidRDefault="00AF7A53" w:rsidP="000718D1">
            <w:pPr>
              <w:jc w:val="right"/>
              <w:rPr>
                <w:rFonts w:ascii="TH SarabunPSK" w:eastAsia="Calibri" w:hAnsi="TH SarabunPSK"/>
              </w:rPr>
            </w:pPr>
            <w:r w:rsidRPr="003F7D06">
              <w:rPr>
                <w:rFonts w:ascii="TH SarabunPSK" w:eastAsia="Calibri" w:hAnsi="TH SarabunPSK"/>
              </w:rPr>
              <w:t>002217</w:t>
            </w:r>
          </w:p>
        </w:tc>
        <w:tc>
          <w:tcPr>
            <w:tcW w:w="5953" w:type="dxa"/>
          </w:tcPr>
          <w:p w14:paraId="113C71EA" w14:textId="77777777" w:rsidR="00AF7A53" w:rsidRDefault="00AF7A53" w:rsidP="000718D1">
            <w:pPr>
              <w:rPr>
                <w:rFonts w:ascii="TH SarabunPSK" w:eastAsia="Calibri" w:hAnsi="TH SarabunPSK"/>
              </w:rPr>
            </w:pPr>
            <w:r w:rsidRPr="003F7D06">
              <w:rPr>
                <w:rFonts w:ascii="TH SarabunPSK" w:eastAsia="Calibri" w:hAnsi="TH SarabunPSK"/>
                <w:cs/>
              </w:rPr>
              <w:t xml:space="preserve">การเรียนรู้ผ่านประสบการณ์การฝึกงาน/ทำงาน </w:t>
            </w:r>
            <w:r w:rsidRPr="003F7D06">
              <w:rPr>
                <w:rFonts w:ascii="TH SarabunPSK" w:eastAsia="Calibri" w:hAnsi="TH SarabunPSK"/>
              </w:rPr>
              <w:t>3</w:t>
            </w:r>
          </w:p>
          <w:p w14:paraId="56EAEA6F" w14:textId="77777777" w:rsidR="00AF7A53" w:rsidRPr="003F7D06" w:rsidRDefault="00AF7A53" w:rsidP="000718D1">
            <w:pPr>
              <w:rPr>
                <w:rFonts w:ascii="TH SarabunPSK" w:eastAsia="Calibri" w:hAnsi="TH SarabunPSK"/>
                <w:cs/>
              </w:rPr>
            </w:pPr>
            <w:r w:rsidRPr="003F7D06">
              <w:rPr>
                <w:rFonts w:ascii="TH SarabunPSK" w:eastAsia="Calibri" w:hAnsi="TH SarabunPSK"/>
              </w:rPr>
              <w:t>Experiential Learning through Internship/Work 3</w:t>
            </w:r>
          </w:p>
        </w:tc>
        <w:tc>
          <w:tcPr>
            <w:tcW w:w="1247" w:type="dxa"/>
          </w:tcPr>
          <w:p w14:paraId="0D3088A8" w14:textId="77777777" w:rsidR="00AF7A53" w:rsidRPr="00604165" w:rsidRDefault="00AF7A53" w:rsidP="000718D1">
            <w:pPr>
              <w:rPr>
                <w:rFonts w:ascii="TH SarabunPSK" w:eastAsia="Calibri" w:hAnsi="TH SarabunPSK"/>
                <w:cs/>
              </w:rPr>
            </w:pPr>
            <w:r w:rsidRPr="003F7D06">
              <w:rPr>
                <w:rFonts w:ascii="TH SarabunPSK" w:eastAsia="Calibri" w:hAnsi="TH SarabunPSK"/>
              </w:rPr>
              <w:t>1</w:t>
            </w:r>
            <w:r w:rsidRPr="003F7D06">
              <w:rPr>
                <w:rFonts w:ascii="TH SarabunPSK" w:eastAsia="Calibri" w:hAnsi="TH SarabunPSK"/>
                <w:cs/>
              </w:rPr>
              <w:t xml:space="preserve"> หน่วยกิต</w:t>
            </w:r>
          </w:p>
        </w:tc>
      </w:tr>
      <w:tr w:rsidR="002B03C1" w:rsidRPr="00604165" w14:paraId="32FE9E34" w14:textId="77777777" w:rsidTr="00604CCD">
        <w:trPr>
          <w:trHeight w:val="20"/>
          <w:jc w:val="center"/>
        </w:trPr>
        <w:tc>
          <w:tcPr>
            <w:tcW w:w="964" w:type="dxa"/>
          </w:tcPr>
          <w:p w14:paraId="3644D144" w14:textId="591C61A0" w:rsidR="002B03C1" w:rsidRPr="003F7D06" w:rsidRDefault="002B03C1" w:rsidP="000718D1">
            <w:pPr>
              <w:jc w:val="right"/>
              <w:rPr>
                <w:rFonts w:ascii="TH SarabunPSK" w:eastAsia="Calibri" w:hAnsi="TH SarabunPSK"/>
              </w:rPr>
            </w:pPr>
            <w:r w:rsidRPr="007D5461">
              <w:rPr>
                <w:rFonts w:ascii="TH SarabunPSK" w:eastAsia="Calibri" w:hAnsi="TH SarabunPSK"/>
              </w:rPr>
              <w:t>002315</w:t>
            </w:r>
          </w:p>
        </w:tc>
        <w:tc>
          <w:tcPr>
            <w:tcW w:w="5953" w:type="dxa"/>
          </w:tcPr>
          <w:p w14:paraId="30DA0F8B"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sidRPr="007D5461">
              <w:rPr>
                <w:rFonts w:ascii="TH SarabunPSK" w:eastAsia="Calibri" w:hAnsi="TH SarabunPSK"/>
              </w:rPr>
              <w:t>1</w:t>
            </w:r>
          </w:p>
          <w:p w14:paraId="091CDEBF" w14:textId="389307DC" w:rsidR="002B03C1" w:rsidRPr="003F7D06" w:rsidRDefault="002B03C1" w:rsidP="000718D1">
            <w:pPr>
              <w:rPr>
                <w:rFonts w:ascii="TH SarabunPSK" w:eastAsia="Calibri" w:hAnsi="TH SarabunPSK"/>
                <w:cs/>
              </w:rPr>
            </w:pPr>
            <w:r w:rsidRPr="007D5461">
              <w:rPr>
                <w:rFonts w:ascii="TH SarabunPSK" w:eastAsia="Calibri" w:hAnsi="TH SarabunPSK"/>
              </w:rPr>
              <w:t xml:space="preserve">Self-Directed Lifelong Learning 1  </w:t>
            </w:r>
          </w:p>
        </w:tc>
        <w:tc>
          <w:tcPr>
            <w:tcW w:w="1247" w:type="dxa"/>
          </w:tcPr>
          <w:p w14:paraId="3399EBFA" w14:textId="7BA15DE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3C0DEA4E" w14:textId="77777777" w:rsidTr="00604CCD">
        <w:trPr>
          <w:trHeight w:val="20"/>
          <w:jc w:val="center"/>
        </w:trPr>
        <w:tc>
          <w:tcPr>
            <w:tcW w:w="964" w:type="dxa"/>
          </w:tcPr>
          <w:p w14:paraId="20D42B22" w14:textId="789B9492" w:rsidR="002B03C1" w:rsidRPr="003F7D06" w:rsidRDefault="002B03C1" w:rsidP="000718D1">
            <w:pPr>
              <w:jc w:val="right"/>
              <w:rPr>
                <w:rFonts w:ascii="TH SarabunPSK" w:eastAsia="Calibri" w:hAnsi="TH SarabunPSK"/>
              </w:rPr>
            </w:pPr>
            <w:r w:rsidRPr="007D5461">
              <w:rPr>
                <w:rFonts w:ascii="TH SarabunPSK" w:eastAsia="Calibri" w:hAnsi="TH SarabunPSK"/>
              </w:rPr>
              <w:t>002316</w:t>
            </w:r>
            <w:r w:rsidRPr="007D5461">
              <w:rPr>
                <w:rFonts w:ascii="TH SarabunPSK" w:eastAsia="Calibri" w:hAnsi="TH SarabunPSK"/>
              </w:rPr>
              <w:tab/>
            </w:r>
          </w:p>
        </w:tc>
        <w:tc>
          <w:tcPr>
            <w:tcW w:w="5953" w:type="dxa"/>
          </w:tcPr>
          <w:p w14:paraId="039F8D6B"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Pr>
                <w:rFonts w:ascii="TH SarabunPSK" w:eastAsia="Calibri" w:hAnsi="TH SarabunPSK"/>
              </w:rPr>
              <w:t>2</w:t>
            </w:r>
            <w:r w:rsidRPr="007D5461">
              <w:rPr>
                <w:rFonts w:ascii="TH SarabunPSK" w:eastAsia="Calibri" w:hAnsi="TH SarabunPSK"/>
              </w:rPr>
              <w:tab/>
            </w:r>
          </w:p>
          <w:p w14:paraId="068777DE" w14:textId="1B00F666" w:rsidR="002B03C1" w:rsidRPr="003F7D06" w:rsidRDefault="002B03C1" w:rsidP="000718D1">
            <w:pPr>
              <w:rPr>
                <w:rFonts w:ascii="TH SarabunPSK" w:eastAsia="Calibri" w:hAnsi="TH SarabunPSK"/>
                <w:cs/>
              </w:rPr>
            </w:pPr>
            <w:r w:rsidRPr="007D5461">
              <w:rPr>
                <w:rFonts w:ascii="TH SarabunPSK" w:eastAsia="Calibri" w:hAnsi="TH SarabunPSK"/>
              </w:rPr>
              <w:t xml:space="preserve">Self-Directed Lifelong Learning 2  </w:t>
            </w:r>
          </w:p>
        </w:tc>
        <w:tc>
          <w:tcPr>
            <w:tcW w:w="1247" w:type="dxa"/>
          </w:tcPr>
          <w:p w14:paraId="160E4230" w14:textId="0EF9673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0A5C9ECF" w14:textId="77777777" w:rsidTr="00604CCD">
        <w:trPr>
          <w:trHeight w:val="20"/>
          <w:jc w:val="center"/>
        </w:trPr>
        <w:tc>
          <w:tcPr>
            <w:tcW w:w="964" w:type="dxa"/>
          </w:tcPr>
          <w:p w14:paraId="5B55AA5E" w14:textId="10F8AF3A" w:rsidR="002B03C1" w:rsidRPr="003F7D06" w:rsidRDefault="002B03C1" w:rsidP="000718D1">
            <w:pPr>
              <w:jc w:val="right"/>
              <w:rPr>
                <w:rFonts w:ascii="TH SarabunPSK" w:eastAsia="Calibri" w:hAnsi="TH SarabunPSK"/>
              </w:rPr>
            </w:pPr>
            <w:r w:rsidRPr="007D5461">
              <w:rPr>
                <w:rFonts w:ascii="TH SarabunPSK" w:eastAsia="Calibri" w:hAnsi="TH SarabunPSK"/>
              </w:rPr>
              <w:t>002317</w:t>
            </w:r>
          </w:p>
        </w:tc>
        <w:tc>
          <w:tcPr>
            <w:tcW w:w="5953" w:type="dxa"/>
          </w:tcPr>
          <w:p w14:paraId="2F66F12E"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sidRPr="007D5461">
              <w:rPr>
                <w:rFonts w:ascii="TH SarabunPSK" w:eastAsia="Calibri" w:hAnsi="TH SarabunPSK"/>
              </w:rPr>
              <w:t>3</w:t>
            </w:r>
          </w:p>
          <w:p w14:paraId="0075B956" w14:textId="1B3F3287" w:rsidR="002B03C1" w:rsidRPr="003F7D06" w:rsidRDefault="002B03C1" w:rsidP="000718D1">
            <w:pPr>
              <w:rPr>
                <w:rFonts w:ascii="TH SarabunPSK" w:eastAsia="Calibri" w:hAnsi="TH SarabunPSK"/>
                <w:cs/>
              </w:rPr>
            </w:pPr>
            <w:r w:rsidRPr="007D5461">
              <w:rPr>
                <w:rFonts w:ascii="TH SarabunPSK" w:eastAsia="Calibri" w:hAnsi="TH SarabunPSK"/>
              </w:rPr>
              <w:t>Self-Directed Lifelong Learning 3</w:t>
            </w:r>
          </w:p>
        </w:tc>
        <w:tc>
          <w:tcPr>
            <w:tcW w:w="1247" w:type="dxa"/>
          </w:tcPr>
          <w:p w14:paraId="3F53BBE9" w14:textId="62821D16"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6953FC1B" w14:textId="77777777" w:rsidTr="00604CCD">
        <w:trPr>
          <w:trHeight w:val="20"/>
          <w:jc w:val="center"/>
        </w:trPr>
        <w:tc>
          <w:tcPr>
            <w:tcW w:w="964" w:type="dxa"/>
          </w:tcPr>
          <w:p w14:paraId="1976CB40" w14:textId="5ACD8FC5" w:rsidR="002B03C1" w:rsidRPr="003F7D06" w:rsidRDefault="002B03C1" w:rsidP="000718D1">
            <w:pPr>
              <w:jc w:val="right"/>
              <w:rPr>
                <w:rFonts w:ascii="TH SarabunPSK" w:eastAsia="Calibri" w:hAnsi="TH SarabunPSK"/>
              </w:rPr>
            </w:pPr>
            <w:r w:rsidRPr="007D5461">
              <w:rPr>
                <w:rFonts w:ascii="TH SarabunPSK" w:eastAsia="Calibri" w:hAnsi="TH SarabunPSK"/>
              </w:rPr>
              <w:t>002519</w:t>
            </w:r>
          </w:p>
        </w:tc>
        <w:tc>
          <w:tcPr>
            <w:tcW w:w="5953" w:type="dxa"/>
            <w:vAlign w:val="center"/>
          </w:tcPr>
          <w:p w14:paraId="1B115ED9"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sidRPr="007D5461">
              <w:rPr>
                <w:rFonts w:ascii="TH SarabunPSK" w:eastAsia="Calibri" w:hAnsi="TH SarabunPSK"/>
              </w:rPr>
              <w:t>1</w:t>
            </w:r>
          </w:p>
          <w:p w14:paraId="7D601CD4" w14:textId="04705BFD"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1</w:t>
            </w:r>
          </w:p>
        </w:tc>
        <w:tc>
          <w:tcPr>
            <w:tcW w:w="1247" w:type="dxa"/>
          </w:tcPr>
          <w:p w14:paraId="6B3EF543" w14:textId="6585B261"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1784FC93" w14:textId="77777777" w:rsidTr="00604CCD">
        <w:trPr>
          <w:trHeight w:val="20"/>
          <w:jc w:val="center"/>
        </w:trPr>
        <w:tc>
          <w:tcPr>
            <w:tcW w:w="964" w:type="dxa"/>
          </w:tcPr>
          <w:p w14:paraId="6E1A31B1" w14:textId="5519194A" w:rsidR="002B03C1" w:rsidRPr="003F7D06" w:rsidRDefault="002B03C1" w:rsidP="000718D1">
            <w:pPr>
              <w:jc w:val="right"/>
              <w:rPr>
                <w:rFonts w:ascii="TH SarabunPSK" w:eastAsia="Calibri" w:hAnsi="TH SarabunPSK"/>
              </w:rPr>
            </w:pPr>
            <w:r w:rsidRPr="007D5461">
              <w:rPr>
                <w:rFonts w:ascii="TH SarabunPSK" w:eastAsia="Calibri" w:hAnsi="TH SarabunPSK"/>
              </w:rPr>
              <w:t>002520</w:t>
            </w:r>
          </w:p>
        </w:tc>
        <w:tc>
          <w:tcPr>
            <w:tcW w:w="5953" w:type="dxa"/>
            <w:vAlign w:val="center"/>
          </w:tcPr>
          <w:p w14:paraId="3EEC14DC"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Pr>
                <w:rFonts w:ascii="TH SarabunPSK" w:eastAsia="Calibri" w:hAnsi="TH SarabunPSK"/>
              </w:rPr>
              <w:t>2</w:t>
            </w:r>
          </w:p>
          <w:p w14:paraId="7DF14F4E" w14:textId="01E901C2"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2</w:t>
            </w:r>
          </w:p>
        </w:tc>
        <w:tc>
          <w:tcPr>
            <w:tcW w:w="1247" w:type="dxa"/>
          </w:tcPr>
          <w:p w14:paraId="2D7C603E" w14:textId="62F52E0A"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38B7D27C" w14:textId="77777777" w:rsidTr="00604CCD">
        <w:trPr>
          <w:trHeight w:val="20"/>
          <w:jc w:val="center"/>
        </w:trPr>
        <w:tc>
          <w:tcPr>
            <w:tcW w:w="964" w:type="dxa"/>
          </w:tcPr>
          <w:p w14:paraId="542AB1B2" w14:textId="72F4292C" w:rsidR="002B03C1" w:rsidRPr="003F7D06" w:rsidRDefault="002B03C1" w:rsidP="000718D1">
            <w:pPr>
              <w:jc w:val="right"/>
              <w:rPr>
                <w:rFonts w:ascii="TH SarabunPSK" w:eastAsia="Calibri" w:hAnsi="TH SarabunPSK"/>
              </w:rPr>
            </w:pPr>
            <w:r w:rsidRPr="007D5461">
              <w:rPr>
                <w:rFonts w:ascii="TH SarabunPSK" w:eastAsia="Calibri" w:hAnsi="TH SarabunPSK"/>
              </w:rPr>
              <w:t>002521</w:t>
            </w:r>
          </w:p>
        </w:tc>
        <w:tc>
          <w:tcPr>
            <w:tcW w:w="5953" w:type="dxa"/>
            <w:vAlign w:val="center"/>
          </w:tcPr>
          <w:p w14:paraId="1BDC7147"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sidRPr="007D5461">
              <w:rPr>
                <w:rFonts w:ascii="TH SarabunPSK" w:eastAsia="Calibri" w:hAnsi="TH SarabunPSK"/>
              </w:rPr>
              <w:t>3</w:t>
            </w:r>
          </w:p>
          <w:p w14:paraId="04EFCB44" w14:textId="72F260AB"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3</w:t>
            </w:r>
          </w:p>
        </w:tc>
        <w:tc>
          <w:tcPr>
            <w:tcW w:w="1247" w:type="dxa"/>
          </w:tcPr>
          <w:p w14:paraId="7E55B2C3" w14:textId="577382F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bl>
    <w:p w14:paraId="319FE992" w14:textId="77777777" w:rsidR="00AF7A53" w:rsidRDefault="00AF7A53" w:rsidP="00A66658">
      <w:pPr>
        <w:spacing w:after="0" w:line="240" w:lineRule="auto"/>
        <w:rPr>
          <w:rFonts w:ascii="TH SarabunPSK" w:hAnsi="TH SarabunPSK" w:cs="TH SarabunPSK"/>
          <w:b/>
          <w:bCs/>
          <w:sz w:val="32"/>
          <w:szCs w:val="32"/>
        </w:rPr>
      </w:pPr>
    </w:p>
    <w:p w14:paraId="45AD63E5" w14:textId="0807E012" w:rsidR="00075D2B" w:rsidRPr="00D335C1"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3.1.4  </w:t>
      </w:r>
      <w:r w:rsidR="00075D2B" w:rsidRPr="00D335C1">
        <w:rPr>
          <w:rFonts w:ascii="TH SarabunPSK" w:hAnsi="TH SarabunPSK" w:cs="TH SarabunPSK"/>
          <w:cs/>
        </w:rPr>
        <w:t xml:space="preserve">แผนการศึกษา </w:t>
      </w:r>
    </w:p>
    <w:p w14:paraId="3AF622AA" w14:textId="44CE6DFC" w:rsidR="00CC3A37" w:rsidRPr="00923911" w:rsidRDefault="00CC3A37" w:rsidP="00923911">
      <w:pPr>
        <w:spacing w:after="0" w:line="240" w:lineRule="auto"/>
        <w:ind w:firstLine="1701"/>
        <w:jc w:val="thaiDistribute"/>
        <w:rPr>
          <w:rFonts w:ascii="TH SarabunPSK" w:hAnsi="TH SarabunPSK" w:cs="TH SarabunPSK"/>
          <w:color w:val="000000" w:themeColor="text1"/>
          <w:spacing w:val="4"/>
          <w:sz w:val="32"/>
          <w:szCs w:val="32"/>
        </w:rPr>
      </w:pPr>
      <w:r w:rsidRPr="00D335C1">
        <w:rPr>
          <w:rFonts w:ascii="TH SarabunPSK" w:hAnsi="TH SarabunPSK" w:cs="TH SarabunPSK"/>
          <w:color w:val="000000" w:themeColor="text1"/>
          <w:spacing w:val="4"/>
          <w:sz w:val="32"/>
          <w:szCs w:val="32"/>
          <w:cs/>
        </w:rPr>
        <w:t xml:space="preserve">สำหรับการจัดแผนการศึกษารายวิชาศึกษาทั่วไป จำนวน </w:t>
      </w:r>
      <w:r w:rsidRPr="00D335C1">
        <w:rPr>
          <w:rFonts w:ascii="TH SarabunPSK" w:hAnsi="TH SarabunPSK" w:cs="TH SarabunPSK"/>
          <w:color w:val="000000" w:themeColor="text1"/>
          <w:spacing w:val="4"/>
          <w:sz w:val="32"/>
          <w:szCs w:val="32"/>
        </w:rPr>
        <w:t>24</w:t>
      </w:r>
      <w:r w:rsidRPr="00D335C1">
        <w:rPr>
          <w:rFonts w:ascii="TH SarabunPSK" w:hAnsi="TH SarabunPSK" w:cs="TH SarabunPSK"/>
          <w:color w:val="000000" w:themeColor="text1"/>
          <w:spacing w:val="4"/>
          <w:sz w:val="32"/>
          <w:szCs w:val="32"/>
          <w:cs/>
        </w:rPr>
        <w:t xml:space="preserve"> หน่วยกิต สามารถปรับ</w:t>
      </w:r>
      <w:r w:rsidRPr="00923911">
        <w:rPr>
          <w:rFonts w:ascii="TH SarabunPSK" w:hAnsi="TH SarabunPSK" w:cs="TH SarabunPSK"/>
          <w:color w:val="000000" w:themeColor="text1"/>
          <w:spacing w:val="-6"/>
          <w:sz w:val="32"/>
          <w:szCs w:val="32"/>
          <w:cs/>
        </w:rPr>
        <w:t>แผนการเรียนได้</w:t>
      </w:r>
      <w:r w:rsidR="00923911" w:rsidRPr="00923911">
        <w:rPr>
          <w:rFonts w:ascii="TH SarabunPSK" w:hAnsi="TH SarabunPSK" w:cs="TH SarabunPSK" w:hint="cs"/>
          <w:color w:val="000000" w:themeColor="text1"/>
          <w:spacing w:val="-6"/>
          <w:sz w:val="32"/>
          <w:szCs w:val="32"/>
          <w:cs/>
        </w:rPr>
        <w:t>ตาม</w:t>
      </w:r>
      <w:r w:rsidRPr="00923911">
        <w:rPr>
          <w:rFonts w:ascii="TH SarabunPSK" w:hAnsi="TH SarabunPSK" w:cs="TH SarabunPSK"/>
          <w:color w:val="000000" w:themeColor="text1"/>
          <w:spacing w:val="-6"/>
          <w:sz w:val="32"/>
          <w:szCs w:val="32"/>
          <w:cs/>
        </w:rPr>
        <w:t>บริบท</w:t>
      </w:r>
      <w:r w:rsidR="00923911" w:rsidRPr="00923911">
        <w:rPr>
          <w:rFonts w:ascii="TH SarabunPSK" w:hAnsi="TH SarabunPSK" w:cs="TH SarabunPSK" w:hint="cs"/>
          <w:color w:val="000000" w:themeColor="text1"/>
          <w:spacing w:val="-6"/>
          <w:sz w:val="32"/>
          <w:szCs w:val="32"/>
          <w:cs/>
        </w:rPr>
        <w:t>ของ</w:t>
      </w:r>
      <w:r w:rsidRPr="00923911">
        <w:rPr>
          <w:rFonts w:ascii="TH SarabunPSK" w:hAnsi="TH SarabunPSK" w:cs="TH SarabunPSK"/>
          <w:color w:val="000000" w:themeColor="text1"/>
          <w:spacing w:val="-6"/>
          <w:sz w:val="32"/>
          <w:szCs w:val="32"/>
          <w:cs/>
        </w:rPr>
        <w:t>ผู้เรียนและจุดเน้น</w:t>
      </w:r>
      <w:r w:rsidR="00604165" w:rsidRPr="00923911">
        <w:rPr>
          <w:rFonts w:ascii="TH SarabunPSK" w:hAnsi="TH SarabunPSK" w:cs="TH SarabunPSK" w:hint="cs"/>
          <w:color w:val="000000" w:themeColor="text1"/>
          <w:spacing w:val="-6"/>
          <w:sz w:val="32"/>
          <w:szCs w:val="32"/>
          <w:cs/>
        </w:rPr>
        <w:t xml:space="preserve"> </w:t>
      </w:r>
      <w:r w:rsidRPr="00923911">
        <w:rPr>
          <w:rFonts w:ascii="TH SarabunPSK" w:hAnsi="TH SarabunPSK" w:cs="TH SarabunPSK"/>
          <w:color w:val="000000" w:themeColor="text1"/>
          <w:spacing w:val="-6"/>
          <w:sz w:val="32"/>
          <w:szCs w:val="32"/>
          <w:cs/>
        </w:rPr>
        <w:t>ของแต่ละคณะ/หลักสูตร เนื่องจากรายวิชาศึกษาทั่วไปจัดการเรียน</w:t>
      </w:r>
      <w:r w:rsidRPr="00D335C1">
        <w:rPr>
          <w:rFonts w:ascii="TH SarabunPSK" w:hAnsi="TH SarabunPSK" w:cs="TH SarabunPSK"/>
          <w:color w:val="000000" w:themeColor="text1"/>
          <w:sz w:val="32"/>
          <w:szCs w:val="32"/>
          <w:cs/>
        </w:rPr>
        <w:t>การสอนทุกภาคการศึกษา</w:t>
      </w:r>
    </w:p>
    <w:p w14:paraId="248DCC71" w14:textId="37FBA8CC" w:rsidR="00604165" w:rsidRDefault="00604165">
      <w:pPr>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br w:type="page"/>
      </w:r>
    </w:p>
    <w:p w14:paraId="42F7B97E" w14:textId="5AA39363" w:rsidR="00075D2B"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lastRenderedPageBreak/>
        <w:t>3.</w:t>
      </w:r>
      <w:r w:rsidRPr="00D335C1">
        <w:rPr>
          <w:rFonts w:ascii="TH SarabunPSK" w:hAnsi="TH SarabunPSK" w:cs="TH SarabunPSK"/>
          <w:color w:val="000000" w:themeColor="text1"/>
          <w:cs/>
        </w:rPr>
        <w:t xml:space="preserve">1.5  </w:t>
      </w:r>
      <w:r w:rsidR="003175B4">
        <w:rPr>
          <w:rFonts w:ascii="TH SarabunPSK" w:hAnsi="TH SarabunPSK" w:cs="TH SarabunPSK"/>
          <w:cs/>
        </w:rPr>
        <w:t>คำอธิบายรายวิชา</w:t>
      </w:r>
    </w:p>
    <w:p w14:paraId="1E41486E" w14:textId="19D380EC" w:rsidR="00CC3A37" w:rsidRPr="008E44EE" w:rsidRDefault="00CC3A37" w:rsidP="00F70BE8">
      <w:pPr>
        <w:spacing w:after="0" w:line="240" w:lineRule="auto"/>
        <w:jc w:val="thaiDistribute"/>
        <w:rPr>
          <w:rFonts w:ascii="TH SarabunPSK" w:hAnsi="TH SarabunPSK" w:cs="TH SarabunPSK"/>
          <w:color w:val="000000"/>
          <w:sz w:val="10"/>
          <w:szCs w:val="10"/>
        </w:rPr>
      </w:pPr>
    </w:p>
    <w:tbl>
      <w:tblPr>
        <w:tblStyle w:val="TableGrid6"/>
        <w:tblW w:w="9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0"/>
        <w:gridCol w:w="7370"/>
        <w:gridCol w:w="1417"/>
      </w:tblGrid>
      <w:tr w:rsidR="003175B4" w:rsidRPr="00F643B2" w14:paraId="5267BC46" w14:textId="77777777" w:rsidTr="004E5B7F">
        <w:trPr>
          <w:trHeight w:val="20"/>
        </w:trPr>
        <w:tc>
          <w:tcPr>
            <w:tcW w:w="1020" w:type="dxa"/>
          </w:tcPr>
          <w:p w14:paraId="7988D0D7" w14:textId="0F26C69C" w:rsidR="00BF0A86" w:rsidRPr="009A6EFF" w:rsidRDefault="00BF0A86" w:rsidP="004402E3">
            <w:pPr>
              <w:spacing w:line="230" w:lineRule="auto"/>
              <w:jc w:val="right"/>
              <w:rPr>
                <w:rFonts w:ascii="TH SarabunPSK" w:eastAsia="Calibri" w:hAnsi="TH SarabunPSK"/>
                <w:b/>
                <w:bCs/>
                <w:cs/>
              </w:rPr>
            </w:pPr>
            <w:bookmarkStart w:id="7" w:name="OLE_LINK1"/>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101</w:t>
            </w:r>
          </w:p>
        </w:tc>
        <w:tc>
          <w:tcPr>
            <w:tcW w:w="7370" w:type="dxa"/>
          </w:tcPr>
          <w:p w14:paraId="10C0B415"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ภาษาอังกฤษเพื่อการสื่อสารในชีวิตประจำวัน</w:t>
            </w:r>
          </w:p>
          <w:p w14:paraId="4BC9335D"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English for Daily-life Communication</w:t>
            </w:r>
          </w:p>
          <w:p w14:paraId="00C4574C"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ทักษะภาษาอังกฤษเพื่อการสื่อสารในชีวิตประจำวันได้อย่างเหมาะสมและมีประสิทธิภาพ</w:t>
            </w:r>
          </w:p>
          <w:p w14:paraId="6C4CF83B" w14:textId="77777777" w:rsidR="00BF0A86" w:rsidRPr="00F643B2" w:rsidRDefault="00BF0A86" w:rsidP="004402E3">
            <w:pPr>
              <w:spacing w:line="230" w:lineRule="auto"/>
              <w:ind w:firstLine="567"/>
              <w:rPr>
                <w:rFonts w:ascii="TH SarabunPSK" w:eastAsia="Calibri" w:hAnsi="TH SarabunPSK"/>
              </w:rPr>
            </w:pPr>
            <w:r w:rsidRPr="00F643B2">
              <w:rPr>
                <w:rFonts w:ascii="TH SarabunPSK" w:eastAsia="Calibri" w:hAnsi="TH SarabunPSK"/>
              </w:rPr>
              <w:t>English skills for appropriate and effective daily-life communication</w:t>
            </w:r>
          </w:p>
          <w:p w14:paraId="0755B04A" w14:textId="75663004" w:rsidR="00BF0A86" w:rsidRPr="008E44EE" w:rsidRDefault="00BF0A86" w:rsidP="004402E3">
            <w:pPr>
              <w:spacing w:line="230" w:lineRule="auto"/>
              <w:ind w:firstLine="567"/>
              <w:rPr>
                <w:rFonts w:ascii="TH SarabunPSK" w:eastAsia="Calibri" w:hAnsi="TH SarabunPSK"/>
                <w:sz w:val="16"/>
                <w:szCs w:val="16"/>
              </w:rPr>
            </w:pPr>
          </w:p>
        </w:tc>
        <w:tc>
          <w:tcPr>
            <w:tcW w:w="1417" w:type="dxa"/>
          </w:tcPr>
          <w:p w14:paraId="7D58CAC4"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635BCE23" w14:textId="77777777" w:rsidTr="004E5B7F">
        <w:trPr>
          <w:trHeight w:val="20"/>
        </w:trPr>
        <w:tc>
          <w:tcPr>
            <w:tcW w:w="1020" w:type="dxa"/>
          </w:tcPr>
          <w:p w14:paraId="70AE9D6C" w14:textId="141562D7"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102</w:t>
            </w:r>
          </w:p>
        </w:tc>
        <w:tc>
          <w:tcPr>
            <w:tcW w:w="7370" w:type="dxa"/>
          </w:tcPr>
          <w:p w14:paraId="75DA29D3"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ภาษาอังกฤษเพื่อการสื่อสารนานาชาติ</w:t>
            </w:r>
          </w:p>
          <w:p w14:paraId="4D836B94"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English for International Communication</w:t>
            </w:r>
          </w:p>
          <w:p w14:paraId="45C2E435"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ทักษะภาษาอังกฤษเพื่อการสื่อสารนานาชาติ ในหัวข้อที่เกี่ยวกับสิ่งรอบตัวที่คุ้นเคยได้อย่างเหมาะสมและมีประสิทธิภาพในบริบทและสถานการณ์ที่หลากหลาย</w:t>
            </w:r>
          </w:p>
          <w:p w14:paraId="13DB4E16" w14:textId="77777777" w:rsidR="00BF0A86" w:rsidRPr="00F643B2" w:rsidRDefault="00BF0A86" w:rsidP="00F643B2">
            <w:pPr>
              <w:spacing w:line="230" w:lineRule="auto"/>
              <w:ind w:firstLine="567"/>
              <w:jc w:val="thaiDistribute"/>
              <w:rPr>
                <w:rFonts w:ascii="TH SarabunPSK" w:eastAsia="Calibri" w:hAnsi="TH SarabunPSK"/>
              </w:rPr>
            </w:pPr>
            <w:r w:rsidRPr="00F643B2">
              <w:rPr>
                <w:rFonts w:ascii="TH SarabunPSK" w:eastAsia="Calibri" w:hAnsi="TH SarabunPSK"/>
                <w:spacing w:val="-6"/>
              </w:rPr>
              <w:t>English skills for appropriate and effective international communication</w:t>
            </w:r>
            <w:r w:rsidRPr="00F643B2">
              <w:rPr>
                <w:rFonts w:ascii="TH SarabunPSK" w:eastAsia="Calibri" w:hAnsi="TH SarabunPSK"/>
              </w:rPr>
              <w:t xml:space="preserve"> on familiar topics in various contexts and situations</w:t>
            </w:r>
          </w:p>
          <w:p w14:paraId="60B99E1E" w14:textId="5FDBF1E2" w:rsidR="00BF0A86" w:rsidRPr="008E44EE" w:rsidRDefault="00BF0A86" w:rsidP="004402E3">
            <w:pPr>
              <w:spacing w:line="230" w:lineRule="auto"/>
              <w:ind w:firstLine="567"/>
              <w:jc w:val="thaiDistribute"/>
              <w:rPr>
                <w:rFonts w:ascii="TH SarabunPSK" w:eastAsia="Calibri" w:hAnsi="TH SarabunPSK"/>
                <w:sz w:val="16"/>
                <w:szCs w:val="16"/>
              </w:rPr>
            </w:pPr>
          </w:p>
        </w:tc>
        <w:tc>
          <w:tcPr>
            <w:tcW w:w="1417" w:type="dxa"/>
          </w:tcPr>
          <w:p w14:paraId="4BF3CF12"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4D18C116" w14:textId="77777777" w:rsidTr="004E5B7F">
        <w:trPr>
          <w:trHeight w:val="20"/>
        </w:trPr>
        <w:tc>
          <w:tcPr>
            <w:tcW w:w="1020" w:type="dxa"/>
          </w:tcPr>
          <w:p w14:paraId="5400046F" w14:textId="50AB801D"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103</w:t>
            </w:r>
          </w:p>
        </w:tc>
        <w:tc>
          <w:tcPr>
            <w:tcW w:w="7370" w:type="dxa"/>
          </w:tcPr>
          <w:p w14:paraId="1FB6E97F"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ภาษาอังกฤษเพื่อการสื่อสารทางอาชีพ</w:t>
            </w:r>
          </w:p>
          <w:p w14:paraId="47287871"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 xml:space="preserve">English for Professional Communication </w:t>
            </w:r>
          </w:p>
          <w:p w14:paraId="76A14F94"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ทักษะภาษาอังกฤษเพื่อการสื่อสารอย่างชัดเจน ถูกต้อง และมีประสิทธิภาพเกี่ยวกับบริบทการทำงาน</w:t>
            </w:r>
          </w:p>
          <w:p w14:paraId="014111C3"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rPr>
              <w:t>English skills for clear, concise and effective communication in professional contexts</w:t>
            </w:r>
          </w:p>
          <w:p w14:paraId="2576DA60" w14:textId="5F4F5371" w:rsidR="00BF0A86" w:rsidRPr="008E44EE" w:rsidRDefault="00BF0A86" w:rsidP="004402E3">
            <w:pPr>
              <w:spacing w:line="230" w:lineRule="auto"/>
              <w:ind w:firstLine="567"/>
              <w:jc w:val="thaiDistribute"/>
              <w:rPr>
                <w:rFonts w:ascii="TH SarabunPSK" w:eastAsia="Calibri" w:hAnsi="TH SarabunPSK"/>
                <w:sz w:val="16"/>
                <w:szCs w:val="16"/>
              </w:rPr>
            </w:pPr>
          </w:p>
        </w:tc>
        <w:tc>
          <w:tcPr>
            <w:tcW w:w="1417" w:type="dxa"/>
          </w:tcPr>
          <w:p w14:paraId="5BA46738"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703409BB" w14:textId="77777777" w:rsidTr="004E5B7F">
        <w:trPr>
          <w:trHeight w:val="20"/>
        </w:trPr>
        <w:tc>
          <w:tcPr>
            <w:tcW w:w="1020" w:type="dxa"/>
          </w:tcPr>
          <w:p w14:paraId="49B4387E" w14:textId="5152412E"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w:t>
            </w:r>
            <w:r w:rsidR="00300C9E">
              <w:rPr>
                <w:rFonts w:ascii="TH SarabunPSK" w:eastAsia="Calibri" w:hAnsi="TH SarabunPSK" w:hint="cs"/>
                <w:b/>
                <w:bCs/>
                <w:cs/>
              </w:rPr>
              <w:t>7</w:t>
            </w:r>
          </w:p>
        </w:tc>
        <w:tc>
          <w:tcPr>
            <w:tcW w:w="7370" w:type="dxa"/>
          </w:tcPr>
          <w:p w14:paraId="2A2D9DD6" w14:textId="77777777" w:rsidR="00300C9E" w:rsidRPr="00300C9E" w:rsidRDefault="00300C9E" w:rsidP="00300C9E">
            <w:pPr>
              <w:spacing w:line="230" w:lineRule="auto"/>
              <w:rPr>
                <w:rFonts w:ascii="TH SarabunPSK" w:eastAsia="Calibri" w:hAnsi="TH SarabunPSK"/>
                <w:b/>
                <w:bCs/>
              </w:rPr>
            </w:pPr>
            <w:r w:rsidRPr="00300C9E">
              <w:rPr>
                <w:rFonts w:ascii="TH SarabunPSK" w:eastAsia="Calibri" w:hAnsi="TH SarabunPSK"/>
                <w:b/>
                <w:bCs/>
                <w:cs/>
              </w:rPr>
              <w:t>การใช้ภาษาไทยในบริบทร่วมสมัย</w:t>
            </w:r>
          </w:p>
          <w:p w14:paraId="20C9EDA5" w14:textId="43EAE9D0" w:rsidR="00300C9E" w:rsidRDefault="00300C9E" w:rsidP="00300C9E">
            <w:pPr>
              <w:spacing w:line="230" w:lineRule="auto"/>
              <w:jc w:val="thaiDistribute"/>
              <w:rPr>
                <w:rFonts w:ascii="TH SarabunPSK" w:eastAsia="Calibri" w:hAnsi="TH SarabunPSK"/>
                <w:b/>
                <w:bCs/>
              </w:rPr>
            </w:pPr>
            <w:r w:rsidRPr="00300C9E">
              <w:rPr>
                <w:rFonts w:ascii="TH SarabunPSK" w:eastAsia="Calibri" w:hAnsi="TH SarabunPSK"/>
                <w:b/>
                <w:bCs/>
              </w:rPr>
              <w:t xml:space="preserve">Thai </w:t>
            </w:r>
            <w:r w:rsidR="004A4D38">
              <w:rPr>
                <w:rFonts w:ascii="TH SarabunPSK" w:eastAsia="Calibri" w:hAnsi="TH SarabunPSK"/>
                <w:b/>
                <w:bCs/>
              </w:rPr>
              <w:t>L</w:t>
            </w:r>
            <w:r w:rsidRPr="00300C9E">
              <w:rPr>
                <w:rFonts w:ascii="TH SarabunPSK" w:eastAsia="Calibri" w:hAnsi="TH SarabunPSK"/>
                <w:b/>
                <w:bCs/>
              </w:rPr>
              <w:t xml:space="preserve">anguage Use in a Contemporary Context </w:t>
            </w:r>
          </w:p>
          <w:p w14:paraId="71B264F9" w14:textId="15C424F1" w:rsidR="00300C9E" w:rsidRPr="00300C9E" w:rsidRDefault="00300C9E" w:rsidP="00300C9E">
            <w:pPr>
              <w:spacing w:line="230" w:lineRule="auto"/>
              <w:ind w:firstLine="567"/>
              <w:jc w:val="thaiDistribute"/>
              <w:rPr>
                <w:rFonts w:ascii="TH SarabunPSK" w:eastAsia="Calibri" w:hAnsi="TH SarabunPSK"/>
              </w:rPr>
            </w:pPr>
            <w:r w:rsidRPr="00300C9E">
              <w:rPr>
                <w:rFonts w:ascii="TH SarabunPSK" w:eastAsia="Calibri" w:hAnsi="TH SarabunPSK"/>
                <w:cs/>
              </w:rPr>
              <w:t>การฝึกทักษะฟัง พูด อ่าน และเขียน เพื่อพัฒนาการใช้ภาษาไทยทางวิชาการและในชีวิตประจำวันให้สอดคล้องกับบริบทสังคมร่วมสมัย</w:t>
            </w:r>
          </w:p>
          <w:p w14:paraId="53E1D0A0" w14:textId="27C07E30" w:rsidR="00BF0A86" w:rsidRDefault="00300C9E" w:rsidP="00300C9E">
            <w:pPr>
              <w:spacing w:line="230" w:lineRule="auto"/>
              <w:ind w:firstLine="567"/>
              <w:rPr>
                <w:rFonts w:ascii="TH SarabunPSK" w:eastAsia="Calibri" w:hAnsi="TH SarabunPSK"/>
              </w:rPr>
            </w:pPr>
            <w:r w:rsidRPr="00300C9E">
              <w:rPr>
                <w:rFonts w:ascii="TH SarabunPSK" w:eastAsia="Calibri" w:hAnsi="TH SarabunPSK"/>
              </w:rPr>
              <w:t>Practicing listening, speaking, reading and writing skills to develop the use of Thai language in academics and in daily life in accordance with the contemporary social context.</w:t>
            </w:r>
          </w:p>
          <w:p w14:paraId="7DCE78AB" w14:textId="3E9ACE1C" w:rsidR="00B94159" w:rsidRPr="008E44EE" w:rsidRDefault="00B94159" w:rsidP="00300C9E">
            <w:pPr>
              <w:spacing w:line="230" w:lineRule="auto"/>
              <w:ind w:firstLine="567"/>
              <w:rPr>
                <w:rFonts w:ascii="TH SarabunPSK" w:eastAsia="Calibri" w:hAnsi="TH SarabunPSK"/>
                <w:sz w:val="16"/>
                <w:szCs w:val="16"/>
                <w:cs/>
              </w:rPr>
            </w:pPr>
          </w:p>
        </w:tc>
        <w:tc>
          <w:tcPr>
            <w:tcW w:w="1417" w:type="dxa"/>
          </w:tcPr>
          <w:p w14:paraId="74F82F1B"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15944707" w14:textId="77777777" w:rsidTr="004E5B7F">
        <w:trPr>
          <w:trHeight w:val="20"/>
        </w:trPr>
        <w:tc>
          <w:tcPr>
            <w:tcW w:w="1020" w:type="dxa"/>
          </w:tcPr>
          <w:p w14:paraId="1EE0A30F" w14:textId="1DA9C74C" w:rsidR="008E44EE" w:rsidRPr="009A6EFF" w:rsidRDefault="008E44EE" w:rsidP="004402E3">
            <w:pPr>
              <w:spacing w:line="230" w:lineRule="auto"/>
              <w:jc w:val="right"/>
              <w:rPr>
                <w:rFonts w:ascii="TH SarabunPSK" w:eastAsia="Calibri" w:hAnsi="TH SarabunPSK"/>
                <w:b/>
                <w:bCs/>
                <w:cs/>
              </w:rPr>
            </w:pPr>
            <w:r w:rsidRPr="008E44EE">
              <w:rPr>
                <w:rFonts w:ascii="TH SarabunPSK" w:eastAsia="Calibri" w:hAnsi="TH SarabunPSK"/>
                <w:b/>
                <w:bCs/>
                <w:cs/>
              </w:rPr>
              <w:t>002108</w:t>
            </w:r>
          </w:p>
        </w:tc>
        <w:tc>
          <w:tcPr>
            <w:tcW w:w="7370" w:type="dxa"/>
          </w:tcPr>
          <w:p w14:paraId="21C8F3C9" w14:textId="77777777" w:rsidR="008E44EE" w:rsidRDefault="008E44EE" w:rsidP="008E44EE">
            <w:pPr>
              <w:spacing w:line="230" w:lineRule="auto"/>
              <w:rPr>
                <w:rFonts w:ascii="TH SarabunPSK" w:eastAsia="Calibri" w:hAnsi="TH SarabunPSK"/>
                <w:b/>
                <w:bCs/>
              </w:rPr>
            </w:pPr>
            <w:r w:rsidRPr="008E44EE">
              <w:rPr>
                <w:rFonts w:ascii="TH SarabunPSK" w:eastAsia="Calibri" w:hAnsi="TH SarabunPSK"/>
                <w:b/>
                <w:bCs/>
                <w:cs/>
              </w:rPr>
              <w:t xml:space="preserve">การสนทนาภาษาอังกฤษเบื้องต้น </w:t>
            </w:r>
          </w:p>
          <w:p w14:paraId="4E1785E8" w14:textId="77777777" w:rsidR="008E44EE" w:rsidRDefault="008E44EE" w:rsidP="008E44EE">
            <w:pPr>
              <w:spacing w:line="230" w:lineRule="auto"/>
              <w:rPr>
                <w:rFonts w:ascii="TH SarabunPSK" w:eastAsia="Calibri" w:hAnsi="TH SarabunPSK"/>
                <w:b/>
                <w:bCs/>
              </w:rPr>
            </w:pPr>
            <w:r>
              <w:rPr>
                <w:rFonts w:ascii="TH SarabunPSK" w:eastAsia="Calibri" w:hAnsi="TH SarabunPSK"/>
                <w:b/>
                <w:bCs/>
              </w:rPr>
              <w:t>Basic English Conversation</w:t>
            </w:r>
          </w:p>
          <w:p w14:paraId="13F8BB5C" w14:textId="0BCA1E92" w:rsidR="008E44EE" w:rsidRDefault="008E44EE" w:rsidP="008E44EE">
            <w:pPr>
              <w:spacing w:line="230" w:lineRule="auto"/>
              <w:ind w:firstLine="567"/>
              <w:jc w:val="thaiDistribute"/>
              <w:rPr>
                <w:rFonts w:ascii="TH SarabunPSK" w:eastAsia="Calibri" w:hAnsi="TH SarabunPSK"/>
              </w:rPr>
            </w:pPr>
            <w:r w:rsidRPr="008E44EE">
              <w:rPr>
                <w:rFonts w:ascii="TH SarabunPSK" w:eastAsia="Calibri" w:hAnsi="TH SarabunPSK"/>
                <w:cs/>
              </w:rPr>
              <w:t>ทักษะพื้นฐานในการพูดและการฟังภาษาอังกฤษ โดยเน้นการสื่อสารใ</w:t>
            </w:r>
            <w:r w:rsidRPr="008E44EE">
              <w:rPr>
                <w:rFonts w:ascii="TH SarabunPSK" w:eastAsia="Calibri" w:hAnsi="TH SarabunPSK" w:hint="cs"/>
                <w:cs/>
              </w:rPr>
              <w:t>น</w:t>
            </w:r>
            <w:r w:rsidRPr="008E44EE">
              <w:rPr>
                <w:rFonts w:ascii="TH SarabunPSK" w:eastAsia="Calibri" w:hAnsi="TH SarabunPSK"/>
                <w:cs/>
              </w:rPr>
              <w:t>ชีวิต</w:t>
            </w:r>
            <w:r>
              <w:rPr>
                <w:rFonts w:ascii="TH SarabunPSK" w:eastAsia="Calibri" w:hAnsi="TH SarabunPSK" w:hint="cs"/>
                <w:cs/>
              </w:rPr>
              <w:t xml:space="preserve"> </w:t>
            </w:r>
            <w:r w:rsidRPr="008E44EE">
              <w:rPr>
                <w:rFonts w:ascii="TH SarabunPSK" w:eastAsia="Calibri" w:hAnsi="TH SarabunPSK"/>
                <w:cs/>
              </w:rPr>
              <w:t>ประจำวันในสถานการณ์ที่คุ้นเคยและเป็นกิจวัตร เช่น การแนะนำตัว การให้ข้อมูลส่วนตัว การถามและบอกทาง การขอความช่วยเหลือ และการแสดงความคิดเห็น ความชอบและความไม่ชอบ ในระดับพื้นฐาน รวมถึงการใช้ภาษาอังกฤษพูดในบริบทของสถานการณ์จริงที่หลากหลาย พร้อมทั้งให้ความสำคัญกับการออกเสียงที่ชัดเจน ไวยากรณ์พื้นฐานในการพูด และการฟังเพื่อจับใจความสำคัญและรายละเอียดที่สำคัญ</w:t>
            </w:r>
          </w:p>
          <w:p w14:paraId="2ADC3637" w14:textId="483865D4" w:rsidR="008E44EE" w:rsidRPr="008E44EE" w:rsidRDefault="008E44EE" w:rsidP="008E44EE">
            <w:pPr>
              <w:spacing w:line="230" w:lineRule="auto"/>
              <w:ind w:firstLine="567"/>
              <w:jc w:val="thaiDistribute"/>
              <w:rPr>
                <w:rFonts w:ascii="TH SarabunPSK" w:eastAsia="Calibri" w:hAnsi="TH SarabunPSK"/>
                <w:cs/>
              </w:rPr>
            </w:pPr>
            <w:r w:rsidRPr="008E44EE">
              <w:rPr>
                <w:rFonts w:ascii="TH SarabunPSK" w:eastAsia="Calibri" w:hAnsi="TH SarabunPSK"/>
              </w:rPr>
              <w:t xml:space="preserve">Basic English speaking and listening skills focusing on everyday communication in familiar and routine situations, such as making </w:t>
            </w:r>
            <w:r w:rsidRPr="008E44EE">
              <w:rPr>
                <w:rFonts w:ascii="TH SarabunPSK" w:eastAsia="Calibri" w:hAnsi="TH SarabunPSK"/>
                <w:spacing w:val="-4"/>
              </w:rPr>
              <w:t>introductions, giving personal information, asking for and giving directions, making requests, and expressing likes, dislikes, and simple opinions, with appropriate pronunciation and grammar; listening for key ideas and details</w:t>
            </w:r>
          </w:p>
        </w:tc>
        <w:tc>
          <w:tcPr>
            <w:tcW w:w="1417" w:type="dxa"/>
          </w:tcPr>
          <w:p w14:paraId="5D18A58F" w14:textId="5F4ECC1B" w:rsidR="008E44EE" w:rsidRPr="009A6EFF" w:rsidRDefault="008E44EE" w:rsidP="004402E3">
            <w:pPr>
              <w:spacing w:line="230" w:lineRule="auto"/>
              <w:rPr>
                <w:rFonts w:ascii="TH SarabunPSK" w:eastAsia="Calibri" w:hAnsi="TH SarabunPSK"/>
                <w:b/>
                <w:bCs/>
              </w:rPr>
            </w:pPr>
            <w:r w:rsidRPr="008E44EE">
              <w:rPr>
                <w:rFonts w:ascii="TH SarabunPSK" w:eastAsia="Calibri" w:hAnsi="TH SarabunPSK"/>
                <w:b/>
                <w:bCs/>
                <w:cs/>
              </w:rPr>
              <w:t>3(2-2-5)</w:t>
            </w:r>
          </w:p>
        </w:tc>
      </w:tr>
    </w:tbl>
    <w:tbl>
      <w:tblPr>
        <w:tblStyle w:val="TableGrid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371"/>
        <w:gridCol w:w="1417"/>
      </w:tblGrid>
      <w:tr w:rsidR="003175B4" w:rsidRPr="00E82088" w14:paraId="2AE3F7F0" w14:textId="77777777" w:rsidTr="004E5B7F">
        <w:trPr>
          <w:trHeight w:val="20"/>
        </w:trPr>
        <w:tc>
          <w:tcPr>
            <w:tcW w:w="1101" w:type="dxa"/>
          </w:tcPr>
          <w:bookmarkEnd w:id="7"/>
          <w:p w14:paraId="1742D12E" w14:textId="44AF5B92"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201</w:t>
            </w:r>
          </w:p>
        </w:tc>
        <w:tc>
          <w:tcPr>
            <w:tcW w:w="7371" w:type="dxa"/>
          </w:tcPr>
          <w:p w14:paraId="795F8CC0" w14:textId="554CDECC" w:rsidR="00E82088" w:rsidRPr="009A6EFF" w:rsidRDefault="00E82088" w:rsidP="004402E3">
            <w:pPr>
              <w:rPr>
                <w:rFonts w:ascii="TH SarabunPSK" w:eastAsia="Calibri" w:hAnsi="TH SarabunPSK"/>
                <w:b/>
                <w:bCs/>
              </w:rPr>
            </w:pPr>
            <w:r w:rsidRPr="009A6EFF">
              <w:rPr>
                <w:rFonts w:ascii="TH SarabunPSK" w:eastAsia="Calibri" w:hAnsi="TH SarabunPSK"/>
                <w:b/>
                <w:bCs/>
                <w:cs/>
              </w:rPr>
              <w:t>วิถีชีวิตในยุคดิจิทัล</w:t>
            </w:r>
          </w:p>
          <w:p w14:paraId="61A7A70C"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Ways of Living in the Digital Age</w:t>
            </w:r>
          </w:p>
          <w:p w14:paraId="77C05697" w14:textId="77777777" w:rsidR="00E82088" w:rsidRPr="00E82088" w:rsidRDefault="00E82088" w:rsidP="004402E3">
            <w:pPr>
              <w:ind w:firstLine="567"/>
              <w:jc w:val="thaiDistribute"/>
              <w:rPr>
                <w:rFonts w:ascii="TH SarabunPSK" w:eastAsia="Calibri" w:hAnsi="TH SarabunPSK"/>
                <w:spacing w:val="-4"/>
              </w:rPr>
            </w:pPr>
            <w:r w:rsidRPr="00E82088">
              <w:rPr>
                <w:rFonts w:ascii="TH SarabunPSK" w:eastAsia="Calibri" w:hAnsi="TH SarabunPSK"/>
                <w:spacing w:val="-4"/>
                <w:cs/>
              </w:rPr>
              <w:t>การพัฒนาทักษะความสามารถในการใช้สื่อ อุปกรณ์คอมพิวเตอร์ และอุปกรณ์สื่อสารประเภทต่าง ๆ การสืบค้น การวิเคราะห์ข้อมูลและการประเมินผล การสร้างสรรค์และสิทธิ์ ตระหนักรู้เชิงจริยธรรมและความรับผิดชอบในพฤติกรรมการสื่อสารของตนต่อสังคม</w:t>
            </w:r>
          </w:p>
          <w:p w14:paraId="4C548CF3" w14:textId="77777777" w:rsidR="00E82088" w:rsidRDefault="00E82088" w:rsidP="00300C9E">
            <w:pPr>
              <w:ind w:firstLine="567"/>
              <w:jc w:val="thaiDistribute"/>
              <w:rPr>
                <w:rFonts w:ascii="TH SarabunPSK" w:eastAsia="Calibri" w:hAnsi="TH SarabunPSK"/>
              </w:rPr>
            </w:pPr>
            <w:r w:rsidRPr="00E82088">
              <w:rPr>
                <w:rFonts w:ascii="TH SarabunPSK" w:eastAsia="Calibri" w:hAnsi="TH SarabunPSK"/>
              </w:rPr>
              <w:t xml:space="preserve">Development of skills in using media and various computer tools and equipment; searching, </w:t>
            </w:r>
            <w:proofErr w:type="spellStart"/>
            <w:r w:rsidRPr="00E82088">
              <w:rPr>
                <w:rFonts w:ascii="TH SarabunPSK" w:eastAsia="Calibri" w:hAnsi="TH SarabunPSK"/>
              </w:rPr>
              <w:t>analysing</w:t>
            </w:r>
            <w:proofErr w:type="spellEnd"/>
            <w:r w:rsidRPr="00E82088">
              <w:rPr>
                <w:rFonts w:ascii="TH SarabunPSK" w:eastAsia="Calibri" w:hAnsi="TH SarabunPSK"/>
              </w:rPr>
              <w:t xml:space="preserve">, and </w:t>
            </w:r>
            <w:proofErr w:type="spellStart"/>
            <w:r w:rsidRPr="00E82088">
              <w:rPr>
                <w:rFonts w:ascii="TH SarabunPSK" w:eastAsia="Calibri" w:hAnsi="TH SarabunPSK"/>
              </w:rPr>
              <w:t>everluating</w:t>
            </w:r>
            <w:proofErr w:type="spellEnd"/>
            <w:r w:rsidRPr="00E82088">
              <w:rPr>
                <w:rFonts w:ascii="TH SarabunPSK" w:eastAsia="Calibri" w:hAnsi="TH SarabunPSK"/>
              </w:rPr>
              <w:t xml:space="preserve"> data; creation and rights; ethical awareness and individual responsibility in communication behaviors to the society</w:t>
            </w:r>
            <w:r w:rsidR="00B94159">
              <w:rPr>
                <w:rFonts w:ascii="TH SarabunPSK" w:eastAsia="Calibri" w:hAnsi="TH SarabunPSK" w:hint="cs"/>
                <w:cs/>
              </w:rPr>
              <w:t>.</w:t>
            </w:r>
          </w:p>
          <w:p w14:paraId="28C6D9E4" w14:textId="190D7CC5" w:rsidR="003175B4" w:rsidRPr="00E82088" w:rsidRDefault="003175B4" w:rsidP="00300C9E">
            <w:pPr>
              <w:ind w:firstLine="567"/>
              <w:jc w:val="thaiDistribute"/>
              <w:rPr>
                <w:rFonts w:ascii="TH SarabunPSK" w:eastAsia="Calibri" w:hAnsi="TH SarabunPSK"/>
              </w:rPr>
            </w:pPr>
          </w:p>
        </w:tc>
        <w:tc>
          <w:tcPr>
            <w:tcW w:w="1417" w:type="dxa"/>
          </w:tcPr>
          <w:p w14:paraId="6FA1BD31"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cs/>
              </w:rPr>
              <w:t>3(3-0-6)</w:t>
            </w:r>
          </w:p>
        </w:tc>
      </w:tr>
      <w:tr w:rsidR="003175B4" w:rsidRPr="00E82088" w14:paraId="51C9F011" w14:textId="77777777" w:rsidTr="004E5B7F">
        <w:trPr>
          <w:trHeight w:val="20"/>
        </w:trPr>
        <w:tc>
          <w:tcPr>
            <w:tcW w:w="1101" w:type="dxa"/>
          </w:tcPr>
          <w:p w14:paraId="06AB84D6" w14:textId="658DC232"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202</w:t>
            </w:r>
          </w:p>
        </w:tc>
        <w:tc>
          <w:tcPr>
            <w:tcW w:w="7371" w:type="dxa"/>
          </w:tcPr>
          <w:p w14:paraId="7D13C6A0"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กฎหมายพื้นฐานเพื่อคุณภาพชีวิต</w:t>
            </w:r>
          </w:p>
          <w:p w14:paraId="7AB7F3DD"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Fundamental Laws for Quality of Life</w:t>
            </w:r>
          </w:p>
          <w:p w14:paraId="7E135C58"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กฎหมายที่เกี่ยวข้องกับคุณภาพชีวิตของนิสิต เช่น สิทธิขั้นพื้นฐาน สิทธิมนุษยชน จริยธรรมการใช้สื่อในยุคดิจิทัล กฎหมายทรัพย์สินทางปัญญา กฎหมายสิ่งแวดล้อมและกฎหมายที่เกี่ยวข้องกับการคุ้มครองศิลปวัฒนธรรม รวมทั้งกฎหมายอื่น ๆ ที่เกี่ยวข้องกับการพัฒนาสู่ศตวรรษที่ 21</w:t>
            </w:r>
          </w:p>
          <w:p w14:paraId="50B4BE98" w14:textId="77777777" w:rsidR="00E82088" w:rsidRDefault="00E82088" w:rsidP="004402E3">
            <w:pPr>
              <w:ind w:firstLine="567"/>
              <w:jc w:val="thaiDistribute"/>
              <w:rPr>
                <w:rFonts w:ascii="TH SarabunPSK" w:eastAsia="Calibri" w:hAnsi="TH SarabunPSK"/>
                <w:spacing w:val="-6"/>
              </w:rPr>
            </w:pPr>
            <w:r w:rsidRPr="00E82088">
              <w:rPr>
                <w:rFonts w:ascii="TH SarabunPSK" w:eastAsia="Calibri" w:hAnsi="TH SarabunPSK"/>
              </w:rPr>
              <w:t xml:space="preserve">The laws concerning the quality of student life such as basic rights, human rights, media ethics in the digital age, intellectual property law, environmental laws, the laws relating to the protection of art and culture </w:t>
            </w:r>
            <w:r w:rsidRPr="00E82088">
              <w:rPr>
                <w:rFonts w:ascii="TH SarabunPSK" w:eastAsia="Calibri" w:hAnsi="TH SarabunPSK"/>
                <w:spacing w:val="-6"/>
              </w:rPr>
              <w:t xml:space="preserve">as well as the laws pertaining to the developments towards the </w:t>
            </w:r>
            <w:r w:rsidRPr="00E82088">
              <w:rPr>
                <w:rFonts w:ascii="TH SarabunPSK" w:eastAsia="Calibri" w:hAnsi="TH SarabunPSK"/>
                <w:spacing w:val="-6"/>
                <w:cs/>
              </w:rPr>
              <w:t>21</w:t>
            </w:r>
            <w:proofErr w:type="spellStart"/>
            <w:r w:rsidRPr="00E82088">
              <w:rPr>
                <w:rFonts w:ascii="TH SarabunPSK" w:eastAsia="Calibri" w:hAnsi="TH SarabunPSK"/>
                <w:spacing w:val="-6"/>
                <w:vertAlign w:val="superscript"/>
              </w:rPr>
              <w:t>st</w:t>
            </w:r>
            <w:proofErr w:type="spellEnd"/>
            <w:r w:rsidRPr="00E82088">
              <w:rPr>
                <w:rFonts w:ascii="TH SarabunPSK" w:eastAsia="Calibri" w:hAnsi="TH SarabunPSK"/>
                <w:spacing w:val="-6"/>
              </w:rPr>
              <w:t xml:space="preserve"> century</w:t>
            </w:r>
          </w:p>
          <w:p w14:paraId="47CA8DEF" w14:textId="1928E3B8" w:rsidR="00E82088" w:rsidRPr="00E82088" w:rsidRDefault="00E82088" w:rsidP="004402E3">
            <w:pPr>
              <w:ind w:firstLine="567"/>
              <w:jc w:val="thaiDistribute"/>
              <w:rPr>
                <w:rFonts w:ascii="TH SarabunPSK" w:eastAsia="Calibri" w:hAnsi="TH SarabunPSK"/>
                <w:cs/>
              </w:rPr>
            </w:pPr>
          </w:p>
        </w:tc>
        <w:tc>
          <w:tcPr>
            <w:tcW w:w="1417" w:type="dxa"/>
          </w:tcPr>
          <w:p w14:paraId="40B3EE4E"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6E8B981" w14:textId="77777777" w:rsidTr="004E5B7F">
        <w:trPr>
          <w:trHeight w:val="20"/>
        </w:trPr>
        <w:tc>
          <w:tcPr>
            <w:tcW w:w="1101" w:type="dxa"/>
          </w:tcPr>
          <w:p w14:paraId="4B0B8BD3" w14:textId="1B7805F9"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203</w:t>
            </w:r>
          </w:p>
        </w:tc>
        <w:tc>
          <w:tcPr>
            <w:tcW w:w="7371" w:type="dxa"/>
          </w:tcPr>
          <w:p w14:paraId="14FFFAB7"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การจัดการการดำเนินชีวิต</w:t>
            </w:r>
          </w:p>
          <w:p w14:paraId="3B4208E3"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Living Management</w:t>
            </w:r>
          </w:p>
          <w:p w14:paraId="6F5BAE19"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ความรู้และทักษะเกี่ยวกับบทบาท หน้าที่ ธรรมชาติของมนุษย์ ปัจจัยสู่ความสำเร็จที่ยั่งยืนในชีวิตมีความรับผิดชอบ ฉลาดคิด และรู้เท่าทันการเปลี่ยนแปลงทางวิทยาศาสตร์และเทคโนโลยีและผลกระทบต่อชีวิตประจำวัน การดำเนินชีวิตตามหลักคุณธรรมจริยธรรม การปรับตัวท่ามกลางความเปลี่ยนแปลง รวมทั้งการดำเนินชีวิตท่ามกลางพลวัตของโลกในศตวรรษที่ 21 ในฐานะพลเมืองของประชาคมอาเซียนและประชาคมโลก</w:t>
            </w:r>
          </w:p>
          <w:p w14:paraId="7E2C8562" w14:textId="77777777" w:rsidR="00300C9E" w:rsidRDefault="00E82088" w:rsidP="003175B4">
            <w:pPr>
              <w:ind w:firstLine="567"/>
              <w:jc w:val="thaiDistribute"/>
              <w:rPr>
                <w:rFonts w:ascii="TH SarabunPSK" w:eastAsia="Calibri" w:hAnsi="TH SarabunPSK"/>
              </w:rPr>
            </w:pPr>
            <w:r w:rsidRPr="00E82088">
              <w:rPr>
                <w:rFonts w:ascii="TH SarabunPSK" w:eastAsia="Calibri" w:hAnsi="TH SarabunPSK"/>
              </w:rPr>
              <w:t xml:space="preserve">Knowledge and skills concerning roles, duties, and human nature; factors leading to sustainable success in life with responsibility, thinking skills, and being informed with changes in science and technology and their impacts on daily life; living ethically; adaptability among changes and living along the world dynamics of the </w:t>
            </w:r>
            <w:r w:rsidRPr="00E82088">
              <w:rPr>
                <w:rFonts w:ascii="TH SarabunPSK" w:eastAsia="Calibri" w:hAnsi="TH SarabunPSK"/>
                <w:cs/>
              </w:rPr>
              <w:t>21</w:t>
            </w:r>
            <w:proofErr w:type="spellStart"/>
            <w:r w:rsidRPr="00E82088">
              <w:rPr>
                <w:rFonts w:ascii="TH SarabunPSK" w:eastAsia="Calibri" w:hAnsi="TH SarabunPSK"/>
                <w:vertAlign w:val="superscript"/>
              </w:rPr>
              <w:t>st</w:t>
            </w:r>
            <w:proofErr w:type="spellEnd"/>
            <w:r w:rsidRPr="00E82088">
              <w:rPr>
                <w:rFonts w:ascii="TH SarabunPSK" w:eastAsia="Calibri" w:hAnsi="TH SarabunPSK"/>
              </w:rPr>
              <w:t xml:space="preserve"> century as a citizen of the ASEAN community and the world community</w:t>
            </w:r>
          </w:p>
          <w:p w14:paraId="0D05FC50" w14:textId="77777777" w:rsidR="00EC1979" w:rsidRDefault="00EC1979" w:rsidP="003175B4">
            <w:pPr>
              <w:ind w:firstLine="567"/>
              <w:jc w:val="thaiDistribute"/>
              <w:rPr>
                <w:rFonts w:ascii="TH SarabunPSK" w:eastAsia="Calibri" w:hAnsi="TH SarabunPSK"/>
              </w:rPr>
            </w:pPr>
          </w:p>
          <w:p w14:paraId="39AD3858" w14:textId="77777777" w:rsidR="00EC1979" w:rsidRDefault="00EC1979" w:rsidP="003175B4">
            <w:pPr>
              <w:ind w:firstLine="567"/>
              <w:jc w:val="thaiDistribute"/>
              <w:rPr>
                <w:rFonts w:ascii="TH SarabunPSK" w:eastAsia="Calibri" w:hAnsi="TH SarabunPSK"/>
              </w:rPr>
            </w:pPr>
          </w:p>
          <w:p w14:paraId="2B32F9C8" w14:textId="62B01CF8" w:rsidR="00EC1979" w:rsidRPr="00E82088" w:rsidRDefault="00EC1979" w:rsidP="003175B4">
            <w:pPr>
              <w:ind w:firstLine="567"/>
              <w:jc w:val="thaiDistribute"/>
              <w:rPr>
                <w:rFonts w:ascii="TH SarabunPSK" w:eastAsia="Calibri" w:hAnsi="TH SarabunPSK"/>
                <w:cs/>
              </w:rPr>
            </w:pPr>
          </w:p>
        </w:tc>
        <w:tc>
          <w:tcPr>
            <w:tcW w:w="1417" w:type="dxa"/>
          </w:tcPr>
          <w:p w14:paraId="5DA53B81"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(2-2-5)</w:t>
            </w:r>
          </w:p>
        </w:tc>
      </w:tr>
      <w:tr w:rsidR="003175B4" w:rsidRPr="00E82088" w14:paraId="496743A4" w14:textId="77777777" w:rsidTr="004E5B7F">
        <w:trPr>
          <w:trHeight w:val="20"/>
        </w:trPr>
        <w:tc>
          <w:tcPr>
            <w:tcW w:w="1101" w:type="dxa"/>
          </w:tcPr>
          <w:p w14:paraId="49214415" w14:textId="54A0199E"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204</w:t>
            </w:r>
          </w:p>
        </w:tc>
        <w:tc>
          <w:tcPr>
            <w:tcW w:w="7371" w:type="dxa"/>
          </w:tcPr>
          <w:p w14:paraId="1C3DB8A4" w14:textId="77777777"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cs/>
              </w:rPr>
              <w:t>การรู้เท่าทันสื่อ</w:t>
            </w:r>
          </w:p>
          <w:p w14:paraId="06E12B59" w14:textId="48EB1400"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rPr>
              <w:t xml:space="preserve">Media </w:t>
            </w:r>
            <w:r w:rsidR="009A6EFF">
              <w:rPr>
                <w:rFonts w:ascii="TH SarabunPSK" w:eastAsia="Calibri" w:hAnsi="TH SarabunPSK"/>
                <w:b/>
                <w:bCs/>
              </w:rPr>
              <w:t>L</w:t>
            </w:r>
            <w:r w:rsidRPr="009A6EFF">
              <w:rPr>
                <w:rFonts w:ascii="TH SarabunPSK" w:eastAsia="Calibri" w:hAnsi="TH SarabunPSK"/>
                <w:b/>
                <w:bCs/>
              </w:rPr>
              <w:t>iteracy</w:t>
            </w:r>
          </w:p>
          <w:p w14:paraId="0748988D"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ประเด็นการสื่อสารในชีวิตประจำวันที่มีผลกระทบต่อการสื่อสารของบุคคล ศึกษาผลกระทบทั้งเชิงบวกและลบของการบริโภคสื่อ  ฝึกทักษะการคิดวิเคราะห์ ประเมิน และตัดสินความถูกต้องของสื่อสารสนเทศได้อย่างมีเหตุผล</w:t>
            </w:r>
          </w:p>
          <w:p w14:paraId="0087FAF9" w14:textId="4E6CD72F" w:rsidR="00E82088" w:rsidRDefault="00A66658" w:rsidP="004402E3">
            <w:pPr>
              <w:ind w:firstLine="567"/>
              <w:jc w:val="thaiDistribute"/>
              <w:rPr>
                <w:rFonts w:ascii="TH SarabunPSK" w:eastAsia="Calibri" w:hAnsi="TH SarabunPSK"/>
              </w:rPr>
            </w:pPr>
            <w:r>
              <w:rPr>
                <w:rFonts w:ascii="TH SarabunPSK" w:eastAsia="Calibri" w:hAnsi="TH SarabunPSK"/>
              </w:rPr>
              <w:t>C</w:t>
            </w:r>
            <w:r w:rsidR="00E82088" w:rsidRPr="00E82088">
              <w:rPr>
                <w:rFonts w:ascii="TH SarabunPSK" w:eastAsia="Calibri" w:hAnsi="TH SarabunPSK"/>
              </w:rPr>
              <w:t>ommunication issues in daily life that affect an individual’s communication; study both positive and negative impacts of media consumption; practice skills for analyzing, evaluating, and judging the correctness of information logically</w:t>
            </w:r>
          </w:p>
          <w:p w14:paraId="07111AF0" w14:textId="24EF0462" w:rsidR="004402E3" w:rsidRPr="00E82088" w:rsidRDefault="004402E3" w:rsidP="004402E3">
            <w:pPr>
              <w:ind w:firstLine="567"/>
              <w:jc w:val="thaiDistribute"/>
              <w:rPr>
                <w:rFonts w:ascii="TH SarabunPSK" w:eastAsia="Calibri" w:hAnsi="TH SarabunPSK"/>
                <w:cs/>
              </w:rPr>
            </w:pPr>
          </w:p>
        </w:tc>
        <w:tc>
          <w:tcPr>
            <w:tcW w:w="1417" w:type="dxa"/>
          </w:tcPr>
          <w:p w14:paraId="36432821" w14:textId="77777777" w:rsidR="00E82088" w:rsidRPr="009A6EFF" w:rsidRDefault="00E82088" w:rsidP="004402E3">
            <w:pPr>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B0E927B" w14:textId="77777777" w:rsidTr="004E5B7F">
        <w:trPr>
          <w:trHeight w:val="20"/>
        </w:trPr>
        <w:tc>
          <w:tcPr>
            <w:tcW w:w="1101" w:type="dxa"/>
          </w:tcPr>
          <w:p w14:paraId="199AD9A0" w14:textId="32A6D2A1"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205</w:t>
            </w:r>
          </w:p>
        </w:tc>
        <w:tc>
          <w:tcPr>
            <w:tcW w:w="7371" w:type="dxa"/>
          </w:tcPr>
          <w:p w14:paraId="649B89F1"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พลวัตกลุ่มและการทำงานเป็นทีม</w:t>
            </w:r>
          </w:p>
          <w:p w14:paraId="3E07D2F2"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 xml:space="preserve">Group Dynamics and Teamwork </w:t>
            </w:r>
          </w:p>
          <w:p w14:paraId="4D345313"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spacing w:val="-6"/>
                <w:cs/>
              </w:rPr>
              <w:t>พฤติกรรมต่าง ๆ ที่เกี่ยวกับพฤติกรรมรวมกลุ่ม การพัฒนาการของลักษณะต่าง ๆ ของกลุ่ม สิ่งแวดล้อมชนิดต่าง ๆ ของกลุ่ม การเข้าเกี่ยวข้องกับกลุ่มของบุคคล การคล้อย</w:t>
            </w:r>
            <w:r w:rsidRPr="00E82088">
              <w:rPr>
                <w:rFonts w:ascii="TH SarabunPSK" w:eastAsia="Calibri" w:hAnsi="TH SarabunPSK"/>
                <w:cs/>
              </w:rPr>
              <w:t>ตามกลุ่ม การเปลี่ยนทัศนคติของกลุ่ม การสื่อสารภายในกลุ่ม รูปแบบของการทำงานเป็นทีม แนวทางการสร้างทีมงานและเครือข่าย ความเป็นอันหนึ่งอันเดียวกันของกลุ่ม ปัจจัยที่ส่งเสริมการทำงานเป็นทีม การฝึกการปฏิบัติงานเป็นทีม</w:t>
            </w:r>
          </w:p>
          <w:p w14:paraId="3BF25135" w14:textId="77777777" w:rsidR="00E82088" w:rsidRDefault="00E82088" w:rsidP="004402E3">
            <w:pPr>
              <w:ind w:firstLine="567"/>
              <w:jc w:val="thaiDistribute"/>
              <w:rPr>
                <w:rFonts w:ascii="TH SarabunPSK" w:eastAsia="Calibri" w:hAnsi="TH SarabunPSK"/>
              </w:rPr>
            </w:pPr>
            <w:r w:rsidRPr="00E82088">
              <w:rPr>
                <w:rFonts w:ascii="TH SarabunPSK" w:eastAsia="Calibri" w:hAnsi="TH SarabunPSK"/>
                <w:spacing w:val="-6"/>
              </w:rPr>
              <w:t>Various behaviors regarding grouping behaviors; group characterization;</w:t>
            </w:r>
            <w:r w:rsidRPr="00E82088">
              <w:rPr>
                <w:rFonts w:ascii="TH SarabunPSK" w:eastAsia="Calibri" w:hAnsi="TH SarabunPSK"/>
              </w:rPr>
              <w:t xml:space="preserve"> contexts of groups; involvement in a group of an individual; group compliance; change of group attitude; intra-group communication; teamwork models; approaches to building a team and a network; group unity; factors enhancing </w:t>
            </w:r>
            <w:proofErr w:type="spellStart"/>
            <w:r w:rsidRPr="00E82088">
              <w:rPr>
                <w:rFonts w:ascii="TH SarabunPSK" w:eastAsia="Calibri" w:hAnsi="TH SarabunPSK"/>
              </w:rPr>
              <w:t>teamworking</w:t>
            </w:r>
            <w:proofErr w:type="spellEnd"/>
            <w:r w:rsidRPr="00E82088">
              <w:rPr>
                <w:rFonts w:ascii="TH SarabunPSK" w:eastAsia="Calibri" w:hAnsi="TH SarabunPSK"/>
              </w:rPr>
              <w:t xml:space="preserve">; practice in </w:t>
            </w:r>
            <w:proofErr w:type="spellStart"/>
            <w:r w:rsidRPr="00E82088">
              <w:rPr>
                <w:rFonts w:ascii="TH SarabunPSK" w:eastAsia="Calibri" w:hAnsi="TH SarabunPSK"/>
              </w:rPr>
              <w:t>teamworking</w:t>
            </w:r>
            <w:proofErr w:type="spellEnd"/>
          </w:p>
          <w:p w14:paraId="6B63CC7A" w14:textId="7BB3CDFD" w:rsidR="004402E3" w:rsidRPr="00E82088" w:rsidRDefault="004402E3" w:rsidP="004402E3">
            <w:pPr>
              <w:ind w:firstLine="567"/>
              <w:jc w:val="thaiDistribute"/>
              <w:rPr>
                <w:rFonts w:ascii="TH SarabunPSK" w:eastAsia="Calibri" w:hAnsi="TH SarabunPSK"/>
              </w:rPr>
            </w:pPr>
          </w:p>
        </w:tc>
        <w:tc>
          <w:tcPr>
            <w:tcW w:w="1417" w:type="dxa"/>
          </w:tcPr>
          <w:p w14:paraId="6EA85695"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59FE8361" w14:textId="77777777" w:rsidTr="004E5B7F">
        <w:trPr>
          <w:trHeight w:val="20"/>
        </w:trPr>
        <w:tc>
          <w:tcPr>
            <w:tcW w:w="1101" w:type="dxa"/>
          </w:tcPr>
          <w:p w14:paraId="0916585F" w14:textId="0F644ACE"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206</w:t>
            </w:r>
          </w:p>
        </w:tc>
        <w:tc>
          <w:tcPr>
            <w:tcW w:w="7371" w:type="dxa"/>
          </w:tcPr>
          <w:p w14:paraId="3948E644"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แอนโทรโปซีน</w:t>
            </w:r>
            <w:r w:rsidRPr="009A6EFF">
              <w:rPr>
                <w:rFonts w:ascii="TH SarabunPSK" w:eastAsia="Calibri" w:hAnsi="TH SarabunPSK"/>
                <w:b/>
                <w:bCs/>
              </w:rPr>
              <w:tab/>
            </w:r>
          </w:p>
          <w:p w14:paraId="3CB6898F"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Anthropocene</w:t>
            </w:r>
          </w:p>
          <w:p w14:paraId="41C7F809"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ความหลากหลายทางชีวภาพ ระบบนิเวศและระบบนิเวศบริการ ความสัมพันธ์ระหว่างมนุษย์กับธรรมชาติ การเปลี่ยนแปลงโครงสร้างและระบบมนุษย์ที่ส่งผลกระทบต่อสิ่งแวดล้อม ขีดจำกัดการรองรับของธรรมชาติ การเปลี่ยนแปลงสภาพภูมิอากาศ จิตสำนึกและจริยธรรมสิ่งแวดล้อม และการมีส่วนร่วมจัดการสิ่งแวดล้อมในการออกแบบธุรกิจเพื่อเป็นผู้ประกอบการตามกรอบเป้าหมายการพัฒนาที่ยั่งยืน</w:t>
            </w:r>
          </w:p>
          <w:p w14:paraId="19543601" w14:textId="77777777" w:rsidR="004402E3" w:rsidRDefault="00E82088" w:rsidP="003175B4">
            <w:pPr>
              <w:ind w:firstLine="567"/>
              <w:jc w:val="thaiDistribute"/>
              <w:rPr>
                <w:rFonts w:ascii="TH SarabunPSK" w:eastAsia="Calibri" w:hAnsi="TH SarabunPSK"/>
                <w:spacing w:val="-6"/>
              </w:rPr>
            </w:pPr>
            <w:r w:rsidRPr="00E82088">
              <w:rPr>
                <w:rFonts w:ascii="TH SarabunPSK" w:eastAsia="Calibri" w:hAnsi="TH SarabunPSK"/>
              </w:rPr>
              <w:t>Biodiversity, ecosystem &amp; ecosystem services</w:t>
            </w:r>
            <w:r w:rsidR="00266A18">
              <w:rPr>
                <w:rFonts w:ascii="TH SarabunPSK" w:eastAsia="Calibri" w:hAnsi="TH SarabunPSK"/>
              </w:rPr>
              <w:t>;</w:t>
            </w:r>
            <w:r w:rsidRPr="00E82088">
              <w:rPr>
                <w:rFonts w:ascii="TH SarabunPSK" w:eastAsia="Calibri" w:hAnsi="TH SarabunPSK"/>
              </w:rPr>
              <w:t xml:space="preserve"> relationship between </w:t>
            </w:r>
            <w:r w:rsidRPr="00E82088">
              <w:rPr>
                <w:rFonts w:ascii="TH SarabunPSK" w:eastAsia="Calibri" w:hAnsi="TH SarabunPSK"/>
                <w:spacing w:val="-6"/>
              </w:rPr>
              <w:t>man and nature</w:t>
            </w:r>
            <w:r w:rsidR="00266A18">
              <w:rPr>
                <w:rFonts w:ascii="TH SarabunPSK" w:eastAsia="Calibri" w:hAnsi="TH SarabunPSK"/>
                <w:spacing w:val="-6"/>
              </w:rPr>
              <w:t>;</w:t>
            </w:r>
            <w:r w:rsidRPr="00E82088">
              <w:rPr>
                <w:rFonts w:ascii="TH SarabunPSK" w:eastAsia="Calibri" w:hAnsi="TH SarabunPSK"/>
                <w:spacing w:val="-6"/>
              </w:rPr>
              <w:t xml:space="preserve"> impacts of human system and structure on the environmental changes</w:t>
            </w:r>
            <w:r w:rsidR="00266A18">
              <w:rPr>
                <w:rFonts w:ascii="TH SarabunPSK" w:eastAsia="Calibri" w:hAnsi="TH SarabunPSK"/>
                <w:spacing w:val="-6"/>
              </w:rPr>
              <w:t>;</w:t>
            </w:r>
            <w:r w:rsidRPr="00E82088">
              <w:rPr>
                <w:rFonts w:ascii="TH SarabunPSK" w:eastAsia="Calibri" w:hAnsi="TH SarabunPSK"/>
                <w:spacing w:val="-6"/>
              </w:rPr>
              <w:t xml:space="preserve"> planetary boundaries</w:t>
            </w:r>
            <w:r w:rsidR="00266A18">
              <w:rPr>
                <w:rFonts w:ascii="TH SarabunPSK" w:eastAsia="Calibri" w:hAnsi="TH SarabunPSK"/>
                <w:spacing w:val="-6"/>
              </w:rPr>
              <w:t>;</w:t>
            </w:r>
            <w:r w:rsidRPr="00E82088">
              <w:rPr>
                <w:rFonts w:ascii="TH SarabunPSK" w:eastAsia="Calibri" w:hAnsi="TH SarabunPSK"/>
                <w:spacing w:val="-6"/>
              </w:rPr>
              <w:t xml:space="preserve"> climate change</w:t>
            </w:r>
            <w:r w:rsidR="00266A18">
              <w:rPr>
                <w:rFonts w:ascii="TH SarabunPSK" w:eastAsia="Calibri" w:hAnsi="TH SarabunPSK"/>
                <w:spacing w:val="-6"/>
              </w:rPr>
              <w:t>;</w:t>
            </w:r>
            <w:r w:rsidRPr="00E82088">
              <w:rPr>
                <w:rFonts w:ascii="TH SarabunPSK" w:eastAsia="Calibri" w:hAnsi="TH SarabunPSK"/>
                <w:spacing w:val="-6"/>
              </w:rPr>
              <w:t xml:space="preserve"> environmental awareness &amp; </w:t>
            </w:r>
            <w:r w:rsidRPr="00266A18">
              <w:rPr>
                <w:rFonts w:ascii="TH SarabunPSK" w:eastAsia="Calibri" w:hAnsi="TH SarabunPSK"/>
              </w:rPr>
              <w:t>ethics</w:t>
            </w:r>
            <w:r w:rsidR="00266A18" w:rsidRPr="00266A18">
              <w:rPr>
                <w:rFonts w:ascii="TH SarabunPSK" w:eastAsia="Calibri" w:hAnsi="TH SarabunPSK"/>
              </w:rPr>
              <w:t>;</w:t>
            </w:r>
            <w:r w:rsidRPr="00266A18">
              <w:rPr>
                <w:rFonts w:ascii="TH SarabunPSK" w:eastAsia="Calibri" w:hAnsi="TH SarabunPSK"/>
              </w:rPr>
              <w:t xml:space="preserve"> students’ engagement </w:t>
            </w:r>
            <w:r w:rsidR="00266A18" w:rsidRPr="00266A18">
              <w:rPr>
                <w:rFonts w:ascii="TH SarabunPSK" w:eastAsia="Calibri" w:hAnsi="TH SarabunPSK"/>
              </w:rPr>
              <w:t>in</w:t>
            </w:r>
            <w:r w:rsidRPr="00266A18">
              <w:rPr>
                <w:rFonts w:ascii="TH SarabunPSK" w:eastAsia="Calibri" w:hAnsi="TH SarabunPSK"/>
              </w:rPr>
              <w:t xml:space="preserve"> design</w:t>
            </w:r>
            <w:r w:rsidR="00266A18" w:rsidRPr="00266A18">
              <w:rPr>
                <w:rFonts w:ascii="TH SarabunPSK" w:eastAsia="Calibri" w:hAnsi="TH SarabunPSK"/>
              </w:rPr>
              <w:t xml:space="preserve">ing a </w:t>
            </w:r>
            <w:proofErr w:type="spellStart"/>
            <w:r w:rsidR="00266A18" w:rsidRPr="00266A18">
              <w:rPr>
                <w:rFonts w:ascii="TH SarabunPSK" w:eastAsia="Calibri" w:hAnsi="TH SarabunPSK"/>
              </w:rPr>
              <w:t>bussiness</w:t>
            </w:r>
            <w:proofErr w:type="spellEnd"/>
            <w:r w:rsidR="00266A18" w:rsidRPr="00266A18">
              <w:rPr>
                <w:rFonts w:ascii="TH SarabunPSK" w:eastAsia="Calibri" w:hAnsi="TH SarabunPSK"/>
              </w:rPr>
              <w:t xml:space="preserve"> for</w:t>
            </w:r>
            <w:r w:rsidRPr="00266A18">
              <w:rPr>
                <w:rFonts w:ascii="TH SarabunPSK" w:eastAsia="Calibri" w:hAnsi="TH SarabunPSK"/>
              </w:rPr>
              <w:t xml:space="preserve"> SDG-based entrepreneurship</w:t>
            </w:r>
          </w:p>
          <w:p w14:paraId="4557530C" w14:textId="77777777" w:rsidR="003175B4" w:rsidRDefault="003175B4" w:rsidP="003175B4">
            <w:pPr>
              <w:ind w:firstLine="567"/>
              <w:jc w:val="thaiDistribute"/>
              <w:rPr>
                <w:rFonts w:ascii="TH SarabunPSK" w:eastAsia="Calibri" w:hAnsi="TH SarabunPSK"/>
                <w:spacing w:val="-6"/>
              </w:rPr>
            </w:pPr>
          </w:p>
          <w:p w14:paraId="4219CD59" w14:textId="77777777" w:rsidR="00EC1979" w:rsidRDefault="00EC1979" w:rsidP="003175B4">
            <w:pPr>
              <w:ind w:firstLine="567"/>
              <w:jc w:val="thaiDistribute"/>
              <w:rPr>
                <w:rFonts w:ascii="TH SarabunPSK" w:eastAsia="Calibri" w:hAnsi="TH SarabunPSK"/>
                <w:spacing w:val="-6"/>
              </w:rPr>
            </w:pPr>
          </w:p>
          <w:p w14:paraId="72E7AEF0" w14:textId="77777777" w:rsidR="00EC1979" w:rsidRDefault="00EC1979" w:rsidP="003175B4">
            <w:pPr>
              <w:ind w:firstLine="567"/>
              <w:jc w:val="thaiDistribute"/>
              <w:rPr>
                <w:rFonts w:ascii="TH SarabunPSK" w:eastAsia="Calibri" w:hAnsi="TH SarabunPSK"/>
                <w:spacing w:val="-6"/>
              </w:rPr>
            </w:pPr>
          </w:p>
          <w:p w14:paraId="2F8336E1" w14:textId="42D3A458" w:rsidR="00EC1979" w:rsidRPr="003175B4" w:rsidRDefault="00EC1979" w:rsidP="003175B4">
            <w:pPr>
              <w:ind w:firstLine="567"/>
              <w:jc w:val="thaiDistribute"/>
              <w:rPr>
                <w:rFonts w:ascii="TH SarabunPSK" w:eastAsia="Calibri" w:hAnsi="TH SarabunPSK"/>
                <w:spacing w:val="-6"/>
                <w:cs/>
              </w:rPr>
            </w:pPr>
          </w:p>
        </w:tc>
        <w:tc>
          <w:tcPr>
            <w:tcW w:w="1417" w:type="dxa"/>
          </w:tcPr>
          <w:p w14:paraId="57DD25C3"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F350FFD" w14:textId="77777777" w:rsidTr="004E5B7F">
        <w:trPr>
          <w:trHeight w:val="20"/>
        </w:trPr>
        <w:tc>
          <w:tcPr>
            <w:tcW w:w="1101" w:type="dxa"/>
          </w:tcPr>
          <w:p w14:paraId="1402FC67" w14:textId="48B3CA54" w:rsidR="00E82088" w:rsidRPr="009A6EFF" w:rsidRDefault="00E82088" w:rsidP="004E5B7F">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207</w:t>
            </w:r>
          </w:p>
        </w:tc>
        <w:tc>
          <w:tcPr>
            <w:tcW w:w="7371" w:type="dxa"/>
          </w:tcPr>
          <w:p w14:paraId="5199BEED"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cs/>
              </w:rPr>
              <w:t>คอมพิวเตอร์สารสนเทศขั้นพื้นฐาน</w:t>
            </w:r>
          </w:p>
          <w:p w14:paraId="123E7D31"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rPr>
              <w:t>Introduction to Computer Information Science</w:t>
            </w:r>
          </w:p>
          <w:p w14:paraId="02557448" w14:textId="77777777" w:rsidR="00E82088" w:rsidRPr="00E82088" w:rsidRDefault="00E82088" w:rsidP="004E5B7F">
            <w:pPr>
              <w:spacing w:line="233" w:lineRule="auto"/>
              <w:ind w:firstLine="567"/>
              <w:jc w:val="thaiDistribute"/>
              <w:rPr>
                <w:rFonts w:ascii="TH SarabunPSK" w:eastAsia="Calibri" w:hAnsi="TH SarabunPSK"/>
              </w:rPr>
            </w:pPr>
            <w:r w:rsidRPr="00E82088">
              <w:rPr>
                <w:rFonts w:ascii="TH SarabunPSK" w:eastAsia="Calibri" w:hAnsi="TH SarabunPSK"/>
                <w:cs/>
              </w:rPr>
              <w:t xml:space="preserve">วิวัฒนาการของเทคโนโลยีคอมพิวเตอร์จากอดีตถึงปัจจุบัน ความเป็นไปได้ของเทคโนโลยีคอมพิวเตอร์ในอนาคต องค์ประกอบของระบบคอมพิวเตอร์ ได้แก่ ฮาร์ดแวร์ </w:t>
            </w:r>
            <w:r w:rsidRPr="004E5B7F">
              <w:rPr>
                <w:rFonts w:ascii="TH SarabunPSK" w:eastAsia="Calibri" w:hAnsi="TH SarabunPSK"/>
                <w:spacing w:val="-6"/>
                <w:cs/>
              </w:rPr>
              <w:t>ซอฟต์แวร์ และข้อมูล คอมพิวเตอร์ วิธีการทำงานของคอมพิวเตอร์ ระบบเครือข่ายพื้นฐาน</w:t>
            </w:r>
            <w:r w:rsidRPr="00E82088">
              <w:rPr>
                <w:rFonts w:ascii="TH SarabunPSK" w:eastAsia="Calibri" w:hAnsi="TH SarabunPSK"/>
                <w:cs/>
              </w:rPr>
              <w:t xml:space="preserve"> </w:t>
            </w:r>
            <w:r w:rsidRPr="004E5B7F">
              <w:rPr>
                <w:rFonts w:ascii="TH SarabunPSK" w:eastAsia="Calibri" w:hAnsi="TH SarabunPSK"/>
                <w:spacing w:val="-6"/>
                <w:cs/>
              </w:rPr>
              <w:t>เครือข่ายอินเตอร์เน็ตและการประยุกต์ใช้งาน ความเสี่ยงในการใช้งานระบบ การจัดการข้อมูล ระบบสารสนเทศ โปรแกรมสำนักงานอัตโนมัติ เทคโนโลยีสื่อผสม การเผยแพร่สื่อทางเว็บ การออกแบบและพัฒนาเว็บ อิทธิพลของเทคโนโลยีคอมพิวเตอร์ต่อมนุษย์และสังคม</w:t>
            </w:r>
          </w:p>
          <w:p w14:paraId="24828AA6" w14:textId="77777777" w:rsidR="00E82088" w:rsidRDefault="00E82088" w:rsidP="004E5B7F">
            <w:pPr>
              <w:spacing w:line="233" w:lineRule="auto"/>
              <w:ind w:firstLine="567"/>
              <w:jc w:val="thaiDistribute"/>
              <w:rPr>
                <w:rFonts w:ascii="TH SarabunPSK" w:eastAsia="Calibri" w:hAnsi="TH SarabunPSK"/>
                <w:spacing w:val="-6"/>
              </w:rPr>
            </w:pPr>
            <w:r w:rsidRPr="00736447">
              <w:rPr>
                <w:rFonts w:ascii="TH SarabunPSK" w:eastAsia="Calibri" w:hAnsi="TH SarabunPSK"/>
                <w:spacing w:val="-6"/>
              </w:rPr>
              <w:t>Evolution of computer technology from past to present; possibilities of computer technology in the future; elements of a computer system including hardware, software, and data; operation of a computer; basic computer network; Internet network and applications; risks of system usage; data management; information system; office automation software; multimedia technology; web-based media publication; web design and development; influence of computer technology on human and society</w:t>
            </w:r>
          </w:p>
          <w:p w14:paraId="235A9978" w14:textId="7D8CFAE8" w:rsidR="004402E3" w:rsidRPr="004E5B7F" w:rsidRDefault="004402E3" w:rsidP="004E5B7F">
            <w:pPr>
              <w:spacing w:line="233" w:lineRule="auto"/>
              <w:jc w:val="thaiDistribute"/>
              <w:rPr>
                <w:rFonts w:ascii="TH SarabunPSK" w:eastAsia="Calibri" w:hAnsi="TH SarabunPSK"/>
                <w:sz w:val="10"/>
                <w:szCs w:val="10"/>
                <w:cs/>
              </w:rPr>
            </w:pPr>
          </w:p>
        </w:tc>
        <w:tc>
          <w:tcPr>
            <w:tcW w:w="1417" w:type="dxa"/>
          </w:tcPr>
          <w:p w14:paraId="65BE439F" w14:textId="77777777" w:rsidR="00E82088" w:rsidRPr="009A6EFF" w:rsidRDefault="00E82088" w:rsidP="004E5B7F">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3E03C05A" w14:textId="77777777" w:rsidTr="004E5B7F">
        <w:trPr>
          <w:trHeight w:val="20"/>
        </w:trPr>
        <w:tc>
          <w:tcPr>
            <w:tcW w:w="1101" w:type="dxa"/>
          </w:tcPr>
          <w:p w14:paraId="41B345F6" w14:textId="414C5E58" w:rsidR="00E82088" w:rsidRPr="009A6EFF" w:rsidRDefault="00E82088" w:rsidP="004E5B7F">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208</w:t>
            </w:r>
          </w:p>
        </w:tc>
        <w:tc>
          <w:tcPr>
            <w:tcW w:w="7371" w:type="dxa"/>
          </w:tcPr>
          <w:p w14:paraId="158FBB2C"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cs/>
              </w:rPr>
              <w:t>คณิตศาสตร์และสถิติในชีวิตประจำวัน</w:t>
            </w:r>
            <w:r w:rsidRPr="009A6EFF">
              <w:rPr>
                <w:rFonts w:ascii="TH SarabunPSK" w:eastAsia="Calibri" w:hAnsi="TH SarabunPSK"/>
                <w:b/>
                <w:bCs/>
              </w:rPr>
              <w:tab/>
            </w:r>
          </w:p>
          <w:p w14:paraId="460C416E"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rPr>
              <w:t>Mathematics and Statistics in Everyday Life</w:t>
            </w:r>
          </w:p>
          <w:p w14:paraId="5F36E683" w14:textId="77777777" w:rsidR="00E82088" w:rsidRPr="00E82088" w:rsidRDefault="00E82088" w:rsidP="004E5B7F">
            <w:pPr>
              <w:spacing w:line="233" w:lineRule="auto"/>
              <w:ind w:firstLine="567"/>
              <w:jc w:val="thaiDistribute"/>
              <w:rPr>
                <w:rFonts w:ascii="TH SarabunPSK" w:eastAsia="Calibri" w:hAnsi="TH SarabunPSK"/>
              </w:rPr>
            </w:pPr>
            <w:r w:rsidRPr="00E82088">
              <w:rPr>
                <w:rFonts w:ascii="TH SarabunPSK" w:eastAsia="Calibri" w:hAnsi="TH SarabunPSK"/>
                <w:cs/>
              </w:rPr>
              <w:t>การวัด การหาพื้นที่ผิวและปริมาตรของรูปทรงเรขาคณิต คณิตศาสตร์การเงิน</w:t>
            </w:r>
            <w:r w:rsidRPr="00E82088">
              <w:rPr>
                <w:rFonts w:ascii="TH SarabunPSK" w:eastAsia="Calibri" w:hAnsi="TH SarabunPSK"/>
                <w:spacing w:val="-6"/>
                <w:cs/>
              </w:rPr>
              <w:t>เบื้องต้น การสำรวจข้อมูล วิธีการเก็บรวบรวมข้อมูล การวิเคราะห์ข้อมูลและการนำเสนอ</w:t>
            </w:r>
            <w:r w:rsidRPr="00E82088">
              <w:rPr>
                <w:rFonts w:ascii="TH SarabunPSK" w:eastAsia="Calibri" w:hAnsi="TH SarabunPSK"/>
                <w:cs/>
              </w:rPr>
              <w:t xml:space="preserve">ข้อมูลเพื่อการทำวิจัยเบื้องต้น การประยุกต์ใช้ความน่าจะเป็นเพื่อการวางแผนและตัดสินใจทางธุรกิจเบื้องต้น  </w:t>
            </w:r>
          </w:p>
          <w:p w14:paraId="0C87C562" w14:textId="5E9CED5F" w:rsidR="00E82088" w:rsidRDefault="00E82088" w:rsidP="004E5B7F">
            <w:pPr>
              <w:spacing w:line="233" w:lineRule="auto"/>
              <w:ind w:firstLine="567"/>
              <w:jc w:val="thaiDistribute"/>
              <w:rPr>
                <w:rFonts w:ascii="TH SarabunPSK" w:eastAsia="Calibri" w:hAnsi="TH SarabunPSK"/>
              </w:rPr>
            </w:pPr>
            <w:r w:rsidRPr="00E82088">
              <w:rPr>
                <w:rFonts w:ascii="TH SarabunPSK" w:eastAsia="Calibri" w:hAnsi="TH SarabunPSK"/>
              </w:rPr>
              <w:t>Measurement</w:t>
            </w:r>
            <w:r w:rsidR="00266A18">
              <w:rPr>
                <w:rFonts w:ascii="TH SarabunPSK" w:eastAsia="Calibri" w:hAnsi="TH SarabunPSK"/>
              </w:rPr>
              <w:t>;</w:t>
            </w:r>
            <w:r w:rsidRPr="00E82088">
              <w:rPr>
                <w:rFonts w:ascii="TH SarabunPSK" w:eastAsia="Calibri" w:hAnsi="TH SarabunPSK"/>
              </w:rPr>
              <w:t xml:space="preserve"> surface area and volume of geometric shapes</w:t>
            </w:r>
            <w:r w:rsidR="00266A18">
              <w:rPr>
                <w:rFonts w:ascii="TH SarabunPSK" w:eastAsia="Calibri" w:hAnsi="TH SarabunPSK"/>
              </w:rPr>
              <w:t>;</w:t>
            </w:r>
            <w:r w:rsidRPr="00E82088">
              <w:rPr>
                <w:rFonts w:ascii="TH SarabunPSK" w:eastAsia="Calibri" w:hAnsi="TH SarabunPSK"/>
              </w:rPr>
              <w:t xml:space="preserve"> </w:t>
            </w:r>
            <w:r w:rsidRPr="00103596">
              <w:rPr>
                <w:rFonts w:ascii="TH SarabunPSK" w:eastAsia="Calibri" w:hAnsi="TH SarabunPSK"/>
                <w:spacing w:val="-4"/>
              </w:rPr>
              <w:t xml:space="preserve">introduction to </w:t>
            </w:r>
            <w:r w:rsidR="00103596" w:rsidRPr="00103596">
              <w:rPr>
                <w:rFonts w:ascii="TH SarabunPSK" w:eastAsia="Calibri" w:hAnsi="TH SarabunPSK"/>
                <w:spacing w:val="-4"/>
              </w:rPr>
              <w:t xml:space="preserve">financial </w:t>
            </w:r>
            <w:r w:rsidRPr="00103596">
              <w:rPr>
                <w:rFonts w:ascii="TH SarabunPSK" w:eastAsia="Calibri" w:hAnsi="TH SarabunPSK"/>
                <w:spacing w:val="-4"/>
              </w:rPr>
              <w:t>mathematics</w:t>
            </w:r>
            <w:r w:rsidR="00103596" w:rsidRPr="00103596">
              <w:rPr>
                <w:rFonts w:ascii="TH SarabunPSK" w:eastAsia="Calibri" w:hAnsi="TH SarabunPSK"/>
                <w:spacing w:val="-4"/>
              </w:rPr>
              <w:t>;</w:t>
            </w:r>
            <w:r w:rsidRPr="00103596">
              <w:rPr>
                <w:rFonts w:ascii="TH SarabunPSK" w:eastAsia="Calibri" w:hAnsi="TH SarabunPSK"/>
                <w:spacing w:val="-4"/>
              </w:rPr>
              <w:t xml:space="preserve"> survey and data collection methods</w:t>
            </w:r>
            <w:r w:rsidR="00103596" w:rsidRPr="00103596">
              <w:rPr>
                <w:rFonts w:ascii="TH SarabunPSK" w:eastAsia="Calibri" w:hAnsi="TH SarabunPSK"/>
                <w:spacing w:val="-4"/>
              </w:rPr>
              <w:t>;</w:t>
            </w:r>
            <w:r w:rsidRPr="00E82088">
              <w:rPr>
                <w:rFonts w:ascii="TH SarabunPSK" w:eastAsia="Calibri" w:hAnsi="TH SarabunPSK"/>
              </w:rPr>
              <w:t xml:space="preserve"> data analysis and presentation for basic research</w:t>
            </w:r>
            <w:r w:rsidR="00103596">
              <w:rPr>
                <w:rFonts w:ascii="TH SarabunPSK" w:eastAsia="Calibri" w:hAnsi="TH SarabunPSK"/>
              </w:rPr>
              <w:t>;</w:t>
            </w:r>
            <w:r w:rsidRPr="00E82088">
              <w:rPr>
                <w:rFonts w:ascii="TH SarabunPSK" w:eastAsia="Calibri" w:hAnsi="TH SarabunPSK"/>
              </w:rPr>
              <w:t xml:space="preserve"> application of probability for fundamental business planning and decision making</w:t>
            </w:r>
          </w:p>
          <w:p w14:paraId="5836095A" w14:textId="74FE1B05" w:rsidR="00736447" w:rsidRPr="004E5B7F" w:rsidRDefault="00736447" w:rsidP="004E5B7F">
            <w:pPr>
              <w:spacing w:line="233" w:lineRule="auto"/>
              <w:jc w:val="thaiDistribute"/>
              <w:rPr>
                <w:rFonts w:ascii="TH SarabunPSK" w:eastAsia="Calibri" w:hAnsi="TH SarabunPSK"/>
                <w:sz w:val="10"/>
                <w:szCs w:val="10"/>
                <w:cs/>
              </w:rPr>
            </w:pPr>
          </w:p>
        </w:tc>
        <w:tc>
          <w:tcPr>
            <w:tcW w:w="1417" w:type="dxa"/>
          </w:tcPr>
          <w:p w14:paraId="2C11B2C3" w14:textId="77777777" w:rsidR="00E82088" w:rsidRPr="009A6EFF" w:rsidRDefault="00E82088" w:rsidP="004E5B7F">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A7872EA" w14:textId="77777777" w:rsidTr="004E5B7F">
        <w:trPr>
          <w:trHeight w:val="20"/>
        </w:trPr>
        <w:tc>
          <w:tcPr>
            <w:tcW w:w="1101" w:type="dxa"/>
          </w:tcPr>
          <w:p w14:paraId="30F70A8C" w14:textId="17675FFD" w:rsidR="00E82088" w:rsidRPr="009A6EFF" w:rsidRDefault="00E82088" w:rsidP="004E5B7F">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209</w:t>
            </w:r>
          </w:p>
        </w:tc>
        <w:tc>
          <w:tcPr>
            <w:tcW w:w="7371" w:type="dxa"/>
          </w:tcPr>
          <w:p w14:paraId="105C6C23"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cs/>
              </w:rPr>
              <w:t>พลังงานและเทคโนโลยีใกล้ตัว</w:t>
            </w:r>
          </w:p>
          <w:p w14:paraId="44AD34EF" w14:textId="77777777" w:rsidR="00E82088" w:rsidRPr="009A6EFF" w:rsidRDefault="00E82088" w:rsidP="004E5B7F">
            <w:pPr>
              <w:spacing w:line="233" w:lineRule="auto"/>
              <w:rPr>
                <w:rFonts w:ascii="TH SarabunPSK" w:eastAsia="Calibri" w:hAnsi="TH SarabunPSK"/>
                <w:b/>
                <w:bCs/>
              </w:rPr>
            </w:pPr>
            <w:r w:rsidRPr="009A6EFF">
              <w:rPr>
                <w:rFonts w:ascii="TH SarabunPSK" w:eastAsia="Calibri" w:hAnsi="TH SarabunPSK"/>
                <w:b/>
                <w:bCs/>
              </w:rPr>
              <w:t>Energy and Technology Around Us</w:t>
            </w:r>
          </w:p>
          <w:p w14:paraId="43D493D5" w14:textId="49E2AFE4" w:rsidR="00E82088" w:rsidRPr="004E5B7F" w:rsidRDefault="00E82088" w:rsidP="004E5B7F">
            <w:pPr>
              <w:spacing w:line="233" w:lineRule="auto"/>
              <w:ind w:firstLine="567"/>
              <w:jc w:val="thaiDistribute"/>
              <w:rPr>
                <w:rFonts w:ascii="TH SarabunPSK" w:eastAsia="Calibri" w:hAnsi="TH SarabunPSK"/>
                <w:spacing w:val="-6"/>
              </w:rPr>
            </w:pPr>
            <w:r w:rsidRPr="004E5B7F">
              <w:rPr>
                <w:rFonts w:ascii="TH SarabunPSK" w:eastAsia="Calibri" w:hAnsi="TH SarabunPSK"/>
                <w:spacing w:val="-6"/>
                <w:cs/>
              </w:rPr>
              <w:t xml:space="preserve">ความรู้พื้นฐานด้านพลังงานและเทคโนโลยีในชีวิตประจำวัน ที่มาของพลังงาน ได้แก่ พลังงานไฟฟ้า พลังงานเชื้อเพลิง พลังงานทางเลือก เทคโนโลยีและการบริโภคพลังงาน </w:t>
            </w:r>
            <w:r w:rsidR="004E5B7F">
              <w:rPr>
                <w:rFonts w:ascii="TH SarabunPSK" w:eastAsia="Calibri" w:hAnsi="TH SarabunPSK" w:hint="cs"/>
                <w:spacing w:val="-6"/>
                <w:cs/>
              </w:rPr>
              <w:t xml:space="preserve"> </w:t>
            </w:r>
            <w:r w:rsidRPr="004E5B7F">
              <w:rPr>
                <w:rFonts w:ascii="TH SarabunPSK" w:eastAsia="Calibri" w:hAnsi="TH SarabunPSK"/>
                <w:spacing w:val="-6"/>
                <w:cs/>
              </w:rPr>
              <w:t xml:space="preserve">การบริโภคพลังงานทางตรงและทางอ้อม สถานการณ์พลังงานกับสภาวะโลกร้อน </w:t>
            </w:r>
            <w:r w:rsidRPr="004E5B7F">
              <w:rPr>
                <w:rFonts w:ascii="TH SarabunPSK" w:eastAsia="Calibri" w:hAnsi="TH SarabunPSK"/>
                <w:spacing w:val="-8"/>
                <w:cs/>
              </w:rPr>
              <w:t xml:space="preserve">สถานการณ์ที่เกี่ยวข้องกับพลังงานและเทคโนโลยี การอนุรักษ์พลังงานอย่างมีส่วนร่วม </w:t>
            </w:r>
            <w:r w:rsidR="004E5B7F">
              <w:rPr>
                <w:rFonts w:ascii="TH SarabunPSK" w:eastAsia="Calibri" w:hAnsi="TH SarabunPSK" w:hint="cs"/>
                <w:spacing w:val="-8"/>
                <w:cs/>
              </w:rPr>
              <w:t xml:space="preserve">   </w:t>
            </w:r>
            <w:r w:rsidRPr="004E5B7F">
              <w:rPr>
                <w:rFonts w:ascii="TH SarabunPSK" w:eastAsia="Calibri" w:hAnsi="TH SarabunPSK"/>
                <w:spacing w:val="-10"/>
                <w:cs/>
              </w:rPr>
              <w:t>การใช้พลังงานอย่างมีประสิทธิภาพ การเตรียมความพร้อมสำหรับการเปลี่ยนแปลงด้านพลังงาน</w:t>
            </w:r>
          </w:p>
          <w:p w14:paraId="4D383881" w14:textId="6B8E8FBF" w:rsidR="003175B4" w:rsidRPr="00736447" w:rsidRDefault="00E82088" w:rsidP="004E5B7F">
            <w:pPr>
              <w:spacing w:line="233" w:lineRule="auto"/>
              <w:ind w:firstLine="567"/>
              <w:jc w:val="thaiDistribute"/>
              <w:rPr>
                <w:rFonts w:ascii="TH SarabunPSK" w:eastAsia="Calibri" w:hAnsi="TH SarabunPSK" w:hint="cs"/>
                <w:cs/>
              </w:rPr>
            </w:pPr>
            <w:r w:rsidRPr="004E5B7F">
              <w:rPr>
                <w:rFonts w:ascii="TH SarabunPSK" w:eastAsia="Calibri" w:hAnsi="TH SarabunPSK"/>
                <w:spacing w:val="-6"/>
              </w:rPr>
              <w:t>Fundamental knowledge of energy and technology in a daily life; energy sources including electrical energy, fuel energy, and alternative energy;</w:t>
            </w:r>
            <w:r w:rsidRPr="00E82088">
              <w:rPr>
                <w:rFonts w:ascii="TH SarabunPSK" w:eastAsia="Calibri" w:hAnsi="TH SarabunPSK"/>
              </w:rPr>
              <w:t xml:space="preserve"> technology and energy consumption; direct and indirect energy consumption; energy situation and global warming; situations related to energy and technology; participatory energy conservation; efficient energy use; preparation for energy change</w:t>
            </w:r>
          </w:p>
        </w:tc>
        <w:tc>
          <w:tcPr>
            <w:tcW w:w="1417" w:type="dxa"/>
          </w:tcPr>
          <w:p w14:paraId="00DC9CCF" w14:textId="77777777" w:rsidR="00E82088" w:rsidRPr="009A6EFF" w:rsidRDefault="00E82088" w:rsidP="004E5B7F">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AA5B3D0" w14:textId="77777777" w:rsidTr="004E5B7F">
        <w:trPr>
          <w:trHeight w:val="20"/>
        </w:trPr>
        <w:tc>
          <w:tcPr>
            <w:tcW w:w="1101" w:type="dxa"/>
          </w:tcPr>
          <w:p w14:paraId="69DD39F2" w14:textId="14274FF9"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210</w:t>
            </w:r>
          </w:p>
        </w:tc>
        <w:tc>
          <w:tcPr>
            <w:tcW w:w="7371" w:type="dxa"/>
          </w:tcPr>
          <w:p w14:paraId="6704F46E"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วิทยาศาสตร์ในชีวิตประจำวัน</w:t>
            </w:r>
          </w:p>
          <w:p w14:paraId="44221DB1" w14:textId="7D6B0DF4" w:rsidR="00E82088" w:rsidRPr="009A6EFF" w:rsidRDefault="00E82088" w:rsidP="004402E3">
            <w:pPr>
              <w:rPr>
                <w:rFonts w:ascii="TH SarabunPSK" w:eastAsia="Calibri" w:hAnsi="TH SarabunPSK"/>
                <w:b/>
                <w:bCs/>
              </w:rPr>
            </w:pPr>
            <w:r w:rsidRPr="009A6EFF">
              <w:rPr>
                <w:rFonts w:ascii="TH SarabunPSK" w:eastAsia="Calibri" w:hAnsi="TH SarabunPSK"/>
                <w:b/>
                <w:bCs/>
              </w:rPr>
              <w:t>Science in Everyday Life</w:t>
            </w:r>
          </w:p>
          <w:p w14:paraId="6BD9E132"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บทบาทของวิทยาศาสตร์และเทคโนโลยีทางด้านชีวภาพ กายภาพ ในชีวิตประจำวัน บูรณาการความรู้ทางด้านวิทยาศาสตร์ของโลกทั้งระบบที่เกี่ยวข้องกับชีวิตประจำวัน ได้แก่ สิ่งมีชีวิตและสิ่งแวดล้อม สารเคมี พลังงานและไฟฟ้า การสื่อสารโทรคมนาคม อุตุนิยมวิทยา โลกและอวกาศ และความรู้ใหม่ๆทางวิทยาศาสตร์และเทคโนโลยี</w:t>
            </w:r>
          </w:p>
          <w:p w14:paraId="24B81D15" w14:textId="77777777" w:rsidR="00E82088" w:rsidRDefault="00E82088" w:rsidP="004402E3">
            <w:pPr>
              <w:ind w:firstLine="567"/>
              <w:jc w:val="thaiDistribute"/>
              <w:rPr>
                <w:rFonts w:ascii="TH SarabunPSK" w:eastAsia="Calibri" w:hAnsi="TH SarabunPSK"/>
              </w:rPr>
            </w:pPr>
            <w:r w:rsidRPr="00E82088">
              <w:rPr>
                <w:rFonts w:ascii="TH SarabunPSK" w:eastAsia="Calibri" w:hAnsi="TH SarabunPSK"/>
              </w:rPr>
              <w:t>Roles of biological and physical science and technology in a daily life; integration of the whole system of earth science knowledge in everyday life including organisms and environments, chemicals, energy and electricity, telecommunications, meteorology, earth and space, and the new frontier knowledge of science and technology</w:t>
            </w:r>
          </w:p>
          <w:p w14:paraId="20A12976" w14:textId="3C0881A9" w:rsidR="00736447" w:rsidRPr="00736447" w:rsidRDefault="00736447" w:rsidP="00300C9E">
            <w:pPr>
              <w:ind w:firstLine="567"/>
              <w:jc w:val="thaiDistribute"/>
              <w:rPr>
                <w:rFonts w:ascii="TH SarabunPSK" w:eastAsia="Calibri" w:hAnsi="TH SarabunPSK"/>
              </w:rPr>
            </w:pPr>
          </w:p>
        </w:tc>
        <w:tc>
          <w:tcPr>
            <w:tcW w:w="1417" w:type="dxa"/>
          </w:tcPr>
          <w:p w14:paraId="61C055BA"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3175B4" w:rsidRPr="00E82088" w14:paraId="5F6E3BF3" w14:textId="77777777" w:rsidTr="004E5B7F">
        <w:trPr>
          <w:trHeight w:val="20"/>
        </w:trPr>
        <w:tc>
          <w:tcPr>
            <w:tcW w:w="1101" w:type="dxa"/>
          </w:tcPr>
          <w:p w14:paraId="31EFF3FA" w14:textId="33E66A83"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211</w:t>
            </w:r>
          </w:p>
        </w:tc>
        <w:tc>
          <w:tcPr>
            <w:tcW w:w="7371" w:type="dxa"/>
          </w:tcPr>
          <w:p w14:paraId="5D6F8740" w14:textId="77777777"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cs/>
              </w:rPr>
              <w:t>วิถีชีวิตตามแนวคิดเศรษฐกิจหมุนเวียนในศตวรรษที่ 21</w:t>
            </w:r>
          </w:p>
          <w:p w14:paraId="1AA47C64" w14:textId="0C236ABA"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rPr>
              <w:t>Circular Econom</w:t>
            </w:r>
            <w:r w:rsidR="00C70632">
              <w:rPr>
                <w:rFonts w:ascii="TH SarabunPSK" w:eastAsia="Calibri" w:hAnsi="TH SarabunPSK"/>
                <w:b/>
                <w:bCs/>
              </w:rPr>
              <w:t>y</w:t>
            </w:r>
            <w:r w:rsidRPr="009A6EFF">
              <w:rPr>
                <w:rFonts w:ascii="TH SarabunPSK" w:eastAsia="Calibri" w:hAnsi="TH SarabunPSK"/>
                <w:b/>
                <w:bCs/>
              </w:rPr>
              <w:t xml:space="preserve"> Lifestyle for 2</w:t>
            </w:r>
            <w:r w:rsidRPr="009A6EFF">
              <w:rPr>
                <w:rFonts w:ascii="TH SarabunPSK" w:eastAsia="Calibri" w:hAnsi="TH SarabunPSK"/>
                <w:b/>
                <w:bCs/>
                <w:cs/>
              </w:rPr>
              <w:t>1</w:t>
            </w:r>
            <w:proofErr w:type="spellStart"/>
            <w:r w:rsidRPr="009A6EFF">
              <w:rPr>
                <w:rFonts w:ascii="TH SarabunPSK" w:eastAsia="Calibri" w:hAnsi="TH SarabunPSK"/>
                <w:b/>
                <w:bCs/>
                <w:vertAlign w:val="superscript"/>
              </w:rPr>
              <w:t>st</w:t>
            </w:r>
            <w:proofErr w:type="spellEnd"/>
            <w:r w:rsidRPr="009A6EFF">
              <w:rPr>
                <w:rFonts w:ascii="TH SarabunPSK" w:eastAsia="Calibri" w:hAnsi="TH SarabunPSK"/>
                <w:b/>
                <w:bCs/>
              </w:rPr>
              <w:t xml:space="preserve"> Century</w:t>
            </w:r>
          </w:p>
          <w:p w14:paraId="3344CF83" w14:textId="77777777" w:rsidR="00E82088" w:rsidRPr="00E82088" w:rsidRDefault="00E82088" w:rsidP="004402E3">
            <w:pPr>
              <w:ind w:firstLine="567"/>
              <w:jc w:val="thaiDistribute"/>
              <w:rPr>
                <w:rFonts w:ascii="TH SarabunPSK" w:eastAsia="Calibri" w:hAnsi="TH SarabunPSK"/>
                <w:cs/>
              </w:rPr>
            </w:pPr>
            <w:r w:rsidRPr="00E82088">
              <w:rPr>
                <w:rFonts w:ascii="TH SarabunPSK" w:eastAsia="Calibri" w:hAnsi="TH SarabunPSK"/>
                <w:cs/>
              </w:rPr>
              <w:t>คุณค่าธรรมชาติต่อการดำรงชีวิตของมนุษย์ในด้านการนำทรัพยากรมาใช้ประโยชน์และการเป็นแหล่งรองรับและบำบัดมลพิษ ภาวะวิกฤตของปัญหาด้านทรัพยากร สถานการณ์ฉุกเฉินด้านสภาพภูมิอากาศและสิ่งแวดล้อม แนวคิดโดยตลอดวัฏจักรชีวิต กระบวนการออกแบบธุรกิจภายใต้แนวคิดเศรษฐกิจหมุนเวียน นวัตกรรมโมเดลธุรกิจสู่เศรษฐกิจหมุนเวียนวิถีชิวิตภายใต้แนวคิดเศรษฐกิจหมุนเวียน ความตระหนักและแรงผลักดันสู่วิถีชีวิตภายใต้แนวคิดเศรษฐกิจหมุนเวียนและสังคมเศรษฐกิจหมุนเวียน</w:t>
            </w:r>
          </w:p>
          <w:p w14:paraId="056E7230" w14:textId="77777777" w:rsidR="004402E3" w:rsidRDefault="00E82088" w:rsidP="008E44EE">
            <w:pPr>
              <w:ind w:firstLine="567"/>
              <w:jc w:val="thaiDistribute"/>
              <w:rPr>
                <w:rFonts w:ascii="TH SarabunPSK" w:eastAsia="Calibri" w:hAnsi="TH SarabunPSK"/>
              </w:rPr>
            </w:pPr>
            <w:r w:rsidRPr="00E82088">
              <w:rPr>
                <w:rFonts w:ascii="TH SarabunPSK" w:eastAsia="Calibri" w:hAnsi="TH SarabunPSK"/>
              </w:rPr>
              <w:t>Values of nature to human life as useful resources and as a source for absorbing and treating pollution; crisis of resource problems; climate and environmental emergency situations; concepts throughout the life cycle; business design process under the concept of circular economy; business model innovation for the circular economy; lifestyle under the concept of circular economy; awareness and driving force toward lifestyles under the concepts of circular economy and circular economy society</w:t>
            </w:r>
          </w:p>
          <w:p w14:paraId="71D99D7E" w14:textId="12D0C9C7" w:rsidR="00736447" w:rsidRPr="00E82088" w:rsidRDefault="00736447" w:rsidP="008E44EE">
            <w:pPr>
              <w:ind w:firstLine="567"/>
              <w:jc w:val="thaiDistribute"/>
              <w:rPr>
                <w:rFonts w:ascii="TH SarabunPSK" w:eastAsia="Calibri" w:hAnsi="TH SarabunPSK"/>
              </w:rPr>
            </w:pPr>
          </w:p>
        </w:tc>
        <w:tc>
          <w:tcPr>
            <w:tcW w:w="1417" w:type="dxa"/>
          </w:tcPr>
          <w:p w14:paraId="447BE0DC" w14:textId="77777777" w:rsidR="00E82088" w:rsidRPr="009A6EFF" w:rsidRDefault="00E82088" w:rsidP="004402E3">
            <w:pPr>
              <w:jc w:val="thaiDistribute"/>
              <w:rPr>
                <w:rFonts w:ascii="TH SarabunPSK" w:eastAsia="Calibri" w:hAnsi="TH SarabunPSK"/>
                <w:b/>
                <w:bCs/>
                <w:cs/>
              </w:rPr>
            </w:pPr>
            <w:r w:rsidRPr="009A6EFF">
              <w:rPr>
                <w:rFonts w:ascii="TH SarabunPSK" w:eastAsia="Calibri" w:hAnsi="TH SarabunPSK"/>
                <w:b/>
                <w:bCs/>
                <w:cs/>
              </w:rPr>
              <w:t>3(2-2-5)</w:t>
            </w:r>
          </w:p>
        </w:tc>
      </w:tr>
      <w:tr w:rsidR="003175B4" w:rsidRPr="00E82088" w14:paraId="2C294D05" w14:textId="77777777" w:rsidTr="004E5B7F">
        <w:trPr>
          <w:trHeight w:val="20"/>
        </w:trPr>
        <w:tc>
          <w:tcPr>
            <w:tcW w:w="1101" w:type="dxa"/>
          </w:tcPr>
          <w:p w14:paraId="22FEC5ED" w14:textId="38C4C8BD"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212</w:t>
            </w:r>
          </w:p>
        </w:tc>
        <w:tc>
          <w:tcPr>
            <w:tcW w:w="7371" w:type="dxa"/>
          </w:tcPr>
          <w:p w14:paraId="22FBD71D" w14:textId="4356F18A" w:rsidR="00E82088" w:rsidRPr="009A6EFF" w:rsidRDefault="00E82088" w:rsidP="008E44EE">
            <w:pPr>
              <w:spacing w:line="233" w:lineRule="auto"/>
              <w:jc w:val="both"/>
              <w:rPr>
                <w:rFonts w:ascii="TH SarabunPSK" w:eastAsia="Calibri" w:hAnsi="TH SarabunPSK"/>
                <w:b/>
                <w:bCs/>
              </w:rPr>
            </w:pPr>
            <w:r w:rsidRPr="009A6EFF">
              <w:rPr>
                <w:rFonts w:ascii="TH SarabunPSK" w:eastAsia="Calibri" w:hAnsi="TH SarabunPSK"/>
                <w:b/>
                <w:bCs/>
                <w:cs/>
              </w:rPr>
              <w:t>ปรัชญา</w:t>
            </w:r>
            <w:r w:rsidR="00024BC9">
              <w:rPr>
                <w:rFonts w:ascii="TH SarabunPSK" w:eastAsia="Calibri" w:hAnsi="TH SarabunPSK" w:hint="cs"/>
                <w:b/>
                <w:bCs/>
                <w:cs/>
              </w:rPr>
              <w:t>ของ</w:t>
            </w:r>
            <w:r w:rsidRPr="009A6EFF">
              <w:rPr>
                <w:rFonts w:ascii="TH SarabunPSK" w:eastAsia="Calibri" w:hAnsi="TH SarabunPSK"/>
                <w:b/>
                <w:bCs/>
                <w:cs/>
              </w:rPr>
              <w:t>เศรษฐกิจพอเพียงเพื่อความยั่งยืน</w:t>
            </w:r>
          </w:p>
          <w:p w14:paraId="327827FC" w14:textId="77777777" w:rsidR="00E82088" w:rsidRPr="009A6EFF" w:rsidRDefault="00E82088" w:rsidP="008E44EE">
            <w:pPr>
              <w:spacing w:line="233" w:lineRule="auto"/>
              <w:jc w:val="both"/>
              <w:rPr>
                <w:rFonts w:ascii="TH SarabunPSK" w:eastAsia="Calibri" w:hAnsi="TH SarabunPSK"/>
                <w:b/>
                <w:bCs/>
              </w:rPr>
            </w:pPr>
            <w:r w:rsidRPr="009A6EFF">
              <w:rPr>
                <w:rFonts w:ascii="TH SarabunPSK" w:eastAsia="Calibri" w:hAnsi="TH SarabunPSK"/>
                <w:b/>
                <w:bCs/>
              </w:rPr>
              <w:t>Sufficiency Economy Philosophy for Sustainability</w:t>
            </w:r>
          </w:p>
          <w:p w14:paraId="46A2CE15"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cs/>
              </w:rPr>
              <w:t>ความหมาย ที่มา และเป้าหมายของเศรษฐกิจพอเพียง</w:t>
            </w:r>
            <w:r w:rsidRPr="00E82088">
              <w:rPr>
                <w:rFonts w:ascii="TH SarabunPSK" w:eastAsia="Calibri" w:hAnsi="TH SarabunPSK" w:hint="cs"/>
                <w:cs/>
              </w:rPr>
              <w:t xml:space="preserve"> </w:t>
            </w:r>
            <w:r w:rsidRPr="00E82088">
              <w:rPr>
                <w:rFonts w:ascii="TH SarabunPSK" w:eastAsia="Calibri" w:hAnsi="TH SarabunPSK"/>
                <w:cs/>
              </w:rPr>
              <w:t>การประยุกต์ใช้ปรัชญาของเศรษฐกิจพอเพียงเพื่อการดำเนินชีวิตอย่างสมดุลและยั่งยืน</w:t>
            </w:r>
          </w:p>
          <w:p w14:paraId="6ED99901" w14:textId="77777777" w:rsidR="004402E3" w:rsidRDefault="00E82088" w:rsidP="008E44EE">
            <w:pPr>
              <w:spacing w:line="233" w:lineRule="auto"/>
              <w:ind w:firstLine="567"/>
              <w:jc w:val="both"/>
              <w:rPr>
                <w:rFonts w:ascii="TH SarabunPSK" w:eastAsia="Calibri" w:hAnsi="TH SarabunPSK"/>
              </w:rPr>
            </w:pPr>
            <w:r w:rsidRPr="00E82088">
              <w:rPr>
                <w:rFonts w:ascii="TH SarabunPSK" w:eastAsia="Calibri" w:hAnsi="TH SarabunPSK"/>
              </w:rPr>
              <w:t>Definitions, origin, and goals of Sufficiency Economy; application of the Sufficiency Economy Philosophy for sustainable and balanced living</w:t>
            </w:r>
          </w:p>
          <w:p w14:paraId="572D924A" w14:textId="77777777" w:rsidR="008E44EE" w:rsidRDefault="008E44EE" w:rsidP="008E44EE">
            <w:pPr>
              <w:spacing w:line="233" w:lineRule="auto"/>
              <w:ind w:firstLine="567"/>
              <w:jc w:val="both"/>
              <w:rPr>
                <w:rFonts w:ascii="TH SarabunPSK" w:eastAsia="Calibri" w:hAnsi="TH SarabunPSK"/>
              </w:rPr>
            </w:pPr>
          </w:p>
          <w:p w14:paraId="6EC8C5CE" w14:textId="506BF094" w:rsidR="00EC1979" w:rsidRPr="00E82088" w:rsidRDefault="00EC1979" w:rsidP="008E44EE">
            <w:pPr>
              <w:spacing w:line="233" w:lineRule="auto"/>
              <w:ind w:firstLine="567"/>
              <w:jc w:val="both"/>
              <w:rPr>
                <w:rFonts w:ascii="TH SarabunPSK" w:eastAsia="Calibri" w:hAnsi="TH SarabunPSK"/>
              </w:rPr>
            </w:pPr>
          </w:p>
        </w:tc>
        <w:tc>
          <w:tcPr>
            <w:tcW w:w="1417" w:type="dxa"/>
          </w:tcPr>
          <w:p w14:paraId="2759694C" w14:textId="0F0339A9" w:rsidR="00E82088" w:rsidRPr="009A6EFF" w:rsidRDefault="00E82088" w:rsidP="008E44EE">
            <w:pPr>
              <w:spacing w:line="233" w:lineRule="auto"/>
              <w:jc w:val="both"/>
              <w:rPr>
                <w:rFonts w:ascii="TH SarabunPSK" w:eastAsia="Calibri" w:hAnsi="TH SarabunPSK"/>
                <w:b/>
                <w:bCs/>
                <w:cs/>
              </w:rPr>
            </w:pPr>
            <w:r w:rsidRPr="009A6EFF">
              <w:rPr>
                <w:rFonts w:ascii="TH SarabunPSK" w:eastAsia="Calibri" w:hAnsi="TH SarabunPSK"/>
                <w:b/>
                <w:bCs/>
                <w:cs/>
              </w:rPr>
              <w:t>3(2-2-5)</w:t>
            </w:r>
          </w:p>
        </w:tc>
      </w:tr>
      <w:tr w:rsidR="003175B4" w:rsidRPr="00E82088" w14:paraId="07B38DD6" w14:textId="77777777" w:rsidTr="004E5B7F">
        <w:trPr>
          <w:trHeight w:val="20"/>
        </w:trPr>
        <w:tc>
          <w:tcPr>
            <w:tcW w:w="1101" w:type="dxa"/>
          </w:tcPr>
          <w:p w14:paraId="477C8C70" w14:textId="0B523968"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213</w:t>
            </w:r>
          </w:p>
        </w:tc>
        <w:tc>
          <w:tcPr>
            <w:tcW w:w="7371" w:type="dxa"/>
          </w:tcPr>
          <w:p w14:paraId="10247371"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cs/>
              </w:rPr>
              <w:t>การบัญชีเบื้องต้นสำหรับผู้ประกอบการ</w:t>
            </w:r>
          </w:p>
          <w:p w14:paraId="616D65DA" w14:textId="45C20BC1"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rPr>
              <w:t>Principles of Accounting for Entrepreneur</w:t>
            </w:r>
            <w:r w:rsidR="00C70632">
              <w:rPr>
                <w:rFonts w:ascii="TH SarabunPSK" w:eastAsia="Calibri" w:hAnsi="TH SarabunPSK"/>
                <w:b/>
                <w:bCs/>
              </w:rPr>
              <w:t>s</w:t>
            </w:r>
          </w:p>
          <w:p w14:paraId="3CE9580D"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spacing w:val="-6"/>
                <w:cs/>
              </w:rPr>
              <w:t>รูปแบบธุรกิจ การจัดตั้งธุรกิจ หลักการบัญชีและภาษีพื้นฐานสำหรับผู้ประกอบ</w:t>
            </w:r>
            <w:r w:rsidRPr="00E82088">
              <w:rPr>
                <w:rFonts w:ascii="TH SarabunPSK" w:eastAsia="Calibri" w:hAnsi="TH SarabunPSK"/>
                <w:cs/>
              </w:rPr>
              <w:t>การองค์ประกอบของรายงานทางการเงิน การวิเคราะห์ข้อมูลทางบัญชีและการบัญชีบริหารเบื้องต้น เพื่อการตัดสินใจทางธุรกิจ เทคโนโลยีสารสนเทศทางการบัญชีและภาษี</w:t>
            </w:r>
          </w:p>
          <w:p w14:paraId="785291BB" w14:textId="77777777" w:rsid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rPr>
              <w:t xml:space="preserve">Types of business; business formation; principles of accounting and basic taxation for entrepreneurs; components of financial reports; basic </w:t>
            </w:r>
            <w:r w:rsidRPr="008E44EE">
              <w:rPr>
                <w:rFonts w:ascii="TH SarabunPSK" w:eastAsia="Calibri" w:hAnsi="TH SarabunPSK"/>
                <w:spacing w:val="-6"/>
              </w:rPr>
              <w:t>analysis of accounting information and management accounting for business decision making; information technology for accounting and taxation</w:t>
            </w:r>
          </w:p>
          <w:p w14:paraId="5EE3CE3A" w14:textId="12ADAD4B" w:rsidR="00736447" w:rsidRPr="00E82088" w:rsidRDefault="00736447" w:rsidP="008E44EE">
            <w:pPr>
              <w:spacing w:line="233" w:lineRule="auto"/>
              <w:ind w:firstLine="567"/>
              <w:jc w:val="thaiDistribute"/>
              <w:rPr>
                <w:rFonts w:ascii="TH SarabunPSK" w:eastAsia="Calibri" w:hAnsi="TH SarabunPSK"/>
              </w:rPr>
            </w:pPr>
          </w:p>
        </w:tc>
        <w:tc>
          <w:tcPr>
            <w:tcW w:w="1417" w:type="dxa"/>
          </w:tcPr>
          <w:p w14:paraId="646B694D" w14:textId="77777777" w:rsidR="00E82088" w:rsidRPr="009A6EFF" w:rsidRDefault="00E82088" w:rsidP="008E44EE">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3492885" w14:textId="77777777" w:rsidTr="004E5B7F">
        <w:trPr>
          <w:trHeight w:val="20"/>
        </w:trPr>
        <w:tc>
          <w:tcPr>
            <w:tcW w:w="1101" w:type="dxa"/>
          </w:tcPr>
          <w:p w14:paraId="0E54FC93" w14:textId="4555A178"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214</w:t>
            </w:r>
          </w:p>
        </w:tc>
        <w:tc>
          <w:tcPr>
            <w:tcW w:w="7371" w:type="dxa"/>
          </w:tcPr>
          <w:p w14:paraId="6D6A3EDC"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cs/>
              </w:rPr>
              <w:t>การเงิน ธุรกิจ ชีวิต และการลงทุน</w:t>
            </w:r>
          </w:p>
          <w:p w14:paraId="1FFA6540"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rPr>
              <w:t>Finance, Business, Life, and Investment</w:t>
            </w:r>
          </w:p>
          <w:p w14:paraId="640B0E4E"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cs/>
              </w:rPr>
              <w:t>การวางแผนการเงินส่วนบุคคล การบริหารทรัพย์สินและหนี้สิน การวางแผนรายได้และรายจ่าย การทำธุรกิจและการประกอบอาชีพภายใต้เศรษฐกิจที่ผันผวนไม่แน่นอน การลงทุนในสินทรัพย์ทางการเงินและสินทรัพย์ทางเลือก การสร้างความมั่งคั่งเพื่อชีวิตที่สมดุล</w:t>
            </w:r>
          </w:p>
          <w:p w14:paraId="0BC5569D" w14:textId="77777777" w:rsid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rPr>
              <w:t>Personal finance planning; asset and debt management; personal income and expenditure planning; business and career in fluctuating economy; investing in financial and alternative assets; wealth building for a balanced life</w:t>
            </w:r>
          </w:p>
          <w:p w14:paraId="1730C02C" w14:textId="77777777" w:rsidR="00F06FFC" w:rsidRPr="00E82088" w:rsidRDefault="00F06FFC" w:rsidP="008E44EE">
            <w:pPr>
              <w:spacing w:line="233" w:lineRule="auto"/>
              <w:ind w:firstLine="567"/>
              <w:jc w:val="thaiDistribute"/>
              <w:rPr>
                <w:rFonts w:ascii="TH SarabunPSK" w:eastAsia="Calibri" w:hAnsi="TH SarabunPSK"/>
                <w:cs/>
              </w:rPr>
            </w:pPr>
          </w:p>
        </w:tc>
        <w:tc>
          <w:tcPr>
            <w:tcW w:w="1417" w:type="dxa"/>
          </w:tcPr>
          <w:p w14:paraId="444918CC" w14:textId="77777777" w:rsidR="00E82088" w:rsidRPr="009A6EFF" w:rsidRDefault="00E82088" w:rsidP="008E44EE">
            <w:pPr>
              <w:spacing w:line="233" w:lineRule="auto"/>
              <w:rPr>
                <w:rFonts w:ascii="TH SarabunPSK" w:eastAsia="Calibri" w:hAnsi="TH SarabunPSK"/>
                <w:b/>
                <w:bCs/>
                <w:cs/>
              </w:rPr>
            </w:pPr>
            <w:r w:rsidRPr="009A6EFF">
              <w:rPr>
                <w:rFonts w:ascii="TH SarabunPSK" w:eastAsia="Calibri" w:hAnsi="TH SarabunPSK"/>
                <w:b/>
                <w:bCs/>
                <w:cs/>
              </w:rPr>
              <w:t>3(3-0-6)</w:t>
            </w:r>
          </w:p>
        </w:tc>
      </w:tr>
      <w:tr w:rsidR="003175B4" w:rsidRPr="00E82088" w14:paraId="1AC056E3" w14:textId="77777777" w:rsidTr="004E5B7F">
        <w:trPr>
          <w:trHeight w:val="20"/>
        </w:trPr>
        <w:tc>
          <w:tcPr>
            <w:tcW w:w="1101" w:type="dxa"/>
          </w:tcPr>
          <w:p w14:paraId="58B9B318" w14:textId="394326D4" w:rsidR="003175B4" w:rsidRPr="009A6EFF" w:rsidRDefault="003175B4" w:rsidP="008E44EE">
            <w:pPr>
              <w:spacing w:line="233" w:lineRule="auto"/>
              <w:jc w:val="right"/>
              <w:rPr>
                <w:rFonts w:ascii="TH SarabunPSK" w:eastAsia="Calibri" w:hAnsi="TH SarabunPSK"/>
                <w:b/>
                <w:bCs/>
              </w:rPr>
            </w:pPr>
            <w:r w:rsidRPr="003175B4">
              <w:rPr>
                <w:rFonts w:ascii="TH SarabunPSK" w:eastAsia="Little_Star" w:hAnsi="TH SarabunPSK"/>
                <w:b/>
                <w:bCs/>
                <w:cs/>
              </w:rPr>
              <w:t>0022</w:t>
            </w:r>
            <w:r w:rsidRPr="003175B4">
              <w:rPr>
                <w:rFonts w:ascii="TH SarabunPSK" w:eastAsia="Little_Star" w:hAnsi="TH SarabunPSK"/>
                <w:b/>
                <w:bCs/>
              </w:rPr>
              <w:t>15</w:t>
            </w:r>
          </w:p>
        </w:tc>
        <w:tc>
          <w:tcPr>
            <w:tcW w:w="7371" w:type="dxa"/>
          </w:tcPr>
          <w:p w14:paraId="5C7CB25A" w14:textId="15113CB3" w:rsidR="003175B4" w:rsidRPr="003175B4" w:rsidRDefault="003175B4" w:rsidP="00F06FFC">
            <w:pPr>
              <w:rPr>
                <w:rFonts w:ascii="TH SarabunPSK" w:eastAsia="Little_Star" w:hAnsi="TH SarabunPSK"/>
                <w:b/>
                <w:bCs/>
              </w:rPr>
            </w:pPr>
            <w:r w:rsidRPr="003175B4">
              <w:rPr>
                <w:rFonts w:ascii="TH SarabunPSK" w:eastAsia="Little_Star" w:hAnsi="TH SarabunPSK"/>
                <w:b/>
                <w:bCs/>
                <w:cs/>
              </w:rPr>
              <w:t>การเรียนรู้ผ่านประสบการณ์การฝึกงาน/ทำงาน 1</w:t>
            </w:r>
          </w:p>
          <w:p w14:paraId="36D2FBD1" w14:textId="77777777" w:rsidR="003175B4" w:rsidRPr="003175B4" w:rsidRDefault="003175B4" w:rsidP="00F06FFC">
            <w:pPr>
              <w:rPr>
                <w:rFonts w:ascii="TH SarabunPSK" w:eastAsia="Little_Star" w:hAnsi="TH SarabunPSK"/>
                <w:b/>
                <w:bCs/>
              </w:rPr>
            </w:pPr>
            <w:r w:rsidRPr="003175B4">
              <w:rPr>
                <w:rFonts w:ascii="TH SarabunPSK" w:eastAsia="Little_Star" w:hAnsi="TH SarabunPSK"/>
                <w:b/>
                <w:bCs/>
              </w:rPr>
              <w:t xml:space="preserve">Experiential Learning through Internship/Work </w:t>
            </w:r>
            <w:r w:rsidRPr="003175B4">
              <w:rPr>
                <w:rFonts w:ascii="TH SarabunPSK" w:eastAsia="Little_Star" w:hAnsi="TH SarabunPSK"/>
                <w:b/>
                <w:bCs/>
                <w:cs/>
              </w:rPr>
              <w:t>1</w:t>
            </w:r>
            <w:r w:rsidRPr="003175B4">
              <w:rPr>
                <w:rFonts w:ascii="TH SarabunPSK" w:eastAsia="Little_Star" w:hAnsi="TH SarabunPSK"/>
                <w:b/>
                <w:bCs/>
              </w:rPr>
              <w:t> </w:t>
            </w:r>
          </w:p>
          <w:p w14:paraId="28FC3B57" w14:textId="77777777" w:rsidR="00F06FFC" w:rsidRDefault="003175B4" w:rsidP="002E1A78">
            <w:pPr>
              <w:ind w:firstLine="567"/>
              <w:jc w:val="thaiDistribute"/>
              <w:textAlignment w:val="baseline"/>
              <w:rPr>
                <w:rFonts w:ascii="TH SarabunPSK" w:eastAsia="Little_Star" w:hAnsi="TH SarabunPSK"/>
                <w:spacing w:val="-6"/>
              </w:rPr>
            </w:pPr>
            <w:bookmarkStart w:id="8" w:name="_Hlk200444059"/>
            <w:r w:rsidRPr="003175B4">
              <w:rPr>
                <w:rFonts w:ascii="TH SarabunPSK" w:eastAsia="Little_Star" w:hAnsi="TH SarabunPSK"/>
                <w:spacing w:val="-8"/>
                <w:cs/>
              </w:rPr>
              <w:t>การฝึกงานหรือการทำงานภาคสมัครใจในหน่วยงานหรือสถานประกอบการเป็นระยะเวลา ไม่น้อยกว่า</w:t>
            </w:r>
            <w:r w:rsidRPr="003175B4">
              <w:rPr>
                <w:rFonts w:ascii="TH SarabunPSK" w:eastAsia="Little_Star" w:hAnsi="TH SarabunPSK"/>
                <w:cs/>
              </w:rPr>
              <w:t xml:space="preserve"> 80 ชั่วโมง นิสิตเขียนรายงานสะท้อนประสบการณ์ ได้แก่ ลักษณะของหน่วยงาน ตำแหน่งงาน บทบาทหน้าที่และ</w:t>
            </w:r>
            <w:r w:rsidRPr="003175B4">
              <w:rPr>
                <w:rFonts w:ascii="TH SarabunPSK" w:eastAsia="Little_Star" w:hAnsi="TH SarabunPSK"/>
                <w:spacing w:val="-6"/>
                <w:cs/>
              </w:rPr>
              <w:t>ความรับผิดชอบ ปัญหาหรืออุปสรรคในการทำงาน</w:t>
            </w:r>
            <w:r w:rsidRPr="003175B4">
              <w:rPr>
                <w:rFonts w:ascii="TH SarabunPSK" w:eastAsia="Little_Star" w:hAnsi="TH SarabunPSK"/>
                <w:spacing w:val="-6"/>
              </w:rPr>
              <w:t xml:space="preserve"> </w:t>
            </w:r>
            <w:r w:rsidRPr="003175B4">
              <w:rPr>
                <w:rFonts w:ascii="TH SarabunPSK" w:eastAsia="Little_Star" w:hAnsi="TH SarabunPSK"/>
                <w:spacing w:val="-6"/>
                <w:cs/>
              </w:rPr>
              <w:t>วิธีการจัดการปัญหา และประเด็นอื่น ๆ ตามที่มหาวิทยาลัยกำหนด</w:t>
            </w:r>
            <w:bookmarkEnd w:id="8"/>
          </w:p>
          <w:p w14:paraId="1153FFDD" w14:textId="2C987AAF" w:rsidR="003175B4" w:rsidRPr="00F06FFC" w:rsidRDefault="003175B4" w:rsidP="00F06FFC">
            <w:pPr>
              <w:ind w:firstLine="567"/>
              <w:textAlignment w:val="baseline"/>
              <w:rPr>
                <w:rFonts w:ascii="TH SarabunPSK" w:eastAsia="Little_Star" w:hAnsi="TH SarabunPSK"/>
                <w:spacing w:val="-6"/>
              </w:rPr>
            </w:pPr>
            <w:r w:rsidRPr="003175B4">
              <w:rPr>
                <w:rFonts w:ascii="TH SarabunPSK" w:eastAsia="Little_Star" w:hAnsi="TH SarabunPSK"/>
              </w:rPr>
              <w:t xml:space="preserve">Voluntary internship or work in an organization or an establishment for the duration of not less than </w:t>
            </w:r>
            <w:r w:rsidRPr="003175B4">
              <w:rPr>
                <w:rFonts w:ascii="TH SarabunPSK" w:eastAsia="Little_Star" w:hAnsi="TH SarabunPSK"/>
                <w:cs/>
              </w:rPr>
              <w:t>80</w:t>
            </w:r>
            <w:r w:rsidRPr="003175B4">
              <w:rPr>
                <w:rFonts w:ascii="TH SarabunPSK" w:eastAsia="Little_Star" w:hAnsi="TH SarabunPSK"/>
              </w:rPr>
              <w:t xml:space="preserve"> hours; preparing an experience reflection report including the description of the workplace, position, roles, duties, responsibilities, work-related problems or obstacles, and other topics specified by the university</w:t>
            </w:r>
          </w:p>
          <w:p w14:paraId="2DA43FA1" w14:textId="77777777" w:rsidR="00F06FFC" w:rsidRDefault="00F06FFC" w:rsidP="00F06FFC">
            <w:pPr>
              <w:spacing w:line="233" w:lineRule="auto"/>
              <w:rPr>
                <w:rFonts w:ascii="TH SarabunPSK" w:eastAsia="Calibri" w:hAnsi="TH SarabunPSK"/>
                <w:b/>
                <w:bCs/>
              </w:rPr>
            </w:pPr>
          </w:p>
          <w:p w14:paraId="1129D3F7" w14:textId="77777777" w:rsidR="00EC1979" w:rsidRDefault="00EC1979" w:rsidP="00F06FFC">
            <w:pPr>
              <w:spacing w:line="233" w:lineRule="auto"/>
              <w:rPr>
                <w:rFonts w:ascii="TH SarabunPSK" w:eastAsia="Calibri" w:hAnsi="TH SarabunPSK"/>
                <w:b/>
                <w:bCs/>
              </w:rPr>
            </w:pPr>
          </w:p>
          <w:p w14:paraId="0CB5615B" w14:textId="77777777" w:rsidR="00EC1979" w:rsidRDefault="00EC1979" w:rsidP="00F06FFC">
            <w:pPr>
              <w:spacing w:line="233" w:lineRule="auto"/>
              <w:rPr>
                <w:rFonts w:ascii="TH SarabunPSK" w:eastAsia="Calibri" w:hAnsi="TH SarabunPSK"/>
                <w:b/>
                <w:bCs/>
              </w:rPr>
            </w:pPr>
          </w:p>
          <w:p w14:paraId="2564A37F" w14:textId="77777777" w:rsidR="00EC1979" w:rsidRDefault="00EC1979" w:rsidP="00F06FFC">
            <w:pPr>
              <w:spacing w:line="233" w:lineRule="auto"/>
              <w:rPr>
                <w:rFonts w:ascii="TH SarabunPSK" w:eastAsia="Calibri" w:hAnsi="TH SarabunPSK"/>
                <w:b/>
                <w:bCs/>
              </w:rPr>
            </w:pPr>
          </w:p>
          <w:p w14:paraId="20E104E6" w14:textId="77777777" w:rsidR="00EC1979" w:rsidRDefault="00EC1979" w:rsidP="00F06FFC">
            <w:pPr>
              <w:spacing w:line="233" w:lineRule="auto"/>
              <w:rPr>
                <w:rFonts w:ascii="TH SarabunPSK" w:eastAsia="Calibri" w:hAnsi="TH SarabunPSK"/>
                <w:b/>
                <w:bCs/>
              </w:rPr>
            </w:pPr>
          </w:p>
          <w:p w14:paraId="7385A326" w14:textId="77777777" w:rsidR="00EC1979" w:rsidRDefault="00EC1979" w:rsidP="00F06FFC">
            <w:pPr>
              <w:spacing w:line="233" w:lineRule="auto"/>
              <w:rPr>
                <w:rFonts w:ascii="TH SarabunPSK" w:eastAsia="Calibri" w:hAnsi="TH SarabunPSK"/>
                <w:b/>
                <w:bCs/>
              </w:rPr>
            </w:pPr>
          </w:p>
          <w:p w14:paraId="68D0E077" w14:textId="77777777" w:rsidR="00EC1979" w:rsidRDefault="00EC1979" w:rsidP="00F06FFC">
            <w:pPr>
              <w:spacing w:line="233" w:lineRule="auto"/>
              <w:rPr>
                <w:rFonts w:ascii="TH SarabunPSK" w:eastAsia="Calibri" w:hAnsi="TH SarabunPSK"/>
                <w:b/>
                <w:bCs/>
              </w:rPr>
            </w:pPr>
          </w:p>
          <w:p w14:paraId="671893C8" w14:textId="77777777" w:rsidR="00EC1979" w:rsidRPr="009A6EFF" w:rsidRDefault="00EC1979" w:rsidP="00F06FFC">
            <w:pPr>
              <w:spacing w:line="233" w:lineRule="auto"/>
              <w:rPr>
                <w:rFonts w:ascii="TH SarabunPSK" w:eastAsia="Calibri" w:hAnsi="TH SarabunPSK"/>
                <w:b/>
                <w:bCs/>
                <w:cs/>
              </w:rPr>
            </w:pPr>
          </w:p>
        </w:tc>
        <w:tc>
          <w:tcPr>
            <w:tcW w:w="1417" w:type="dxa"/>
          </w:tcPr>
          <w:p w14:paraId="34EA475C" w14:textId="3FD107A0" w:rsidR="003175B4" w:rsidRPr="009A6EFF" w:rsidRDefault="003175B4" w:rsidP="008E44EE">
            <w:pPr>
              <w:spacing w:line="233" w:lineRule="auto"/>
              <w:rPr>
                <w:rFonts w:ascii="TH SarabunPSK" w:eastAsia="Calibri" w:hAnsi="TH SarabunPSK"/>
                <w:b/>
                <w:bCs/>
                <w:cs/>
              </w:rPr>
            </w:pPr>
            <w:r w:rsidRPr="003175B4">
              <w:rPr>
                <w:rFonts w:ascii="TH SarabunPSK" w:eastAsia="Little_Star" w:hAnsi="TH SarabunPSK"/>
                <w:b/>
                <w:bCs/>
              </w:rPr>
              <w:t xml:space="preserve">1 </w:t>
            </w:r>
            <w:r w:rsidRPr="003175B4">
              <w:rPr>
                <w:rFonts w:ascii="TH SarabunPSK" w:eastAsia="Little_Star" w:hAnsi="TH SarabunPSK"/>
                <w:b/>
                <w:bCs/>
                <w:cs/>
              </w:rPr>
              <w:t>หน่วยกิต</w:t>
            </w:r>
          </w:p>
        </w:tc>
      </w:tr>
      <w:tr w:rsidR="003175B4" w:rsidRPr="00E82088" w14:paraId="4F253165" w14:textId="77777777" w:rsidTr="004E5B7F">
        <w:trPr>
          <w:trHeight w:val="20"/>
        </w:trPr>
        <w:tc>
          <w:tcPr>
            <w:tcW w:w="1101" w:type="dxa"/>
          </w:tcPr>
          <w:p w14:paraId="01A4CD46" w14:textId="734AA7C4" w:rsidR="003175B4" w:rsidRPr="009A6EFF" w:rsidRDefault="00F06FFC" w:rsidP="00322819">
            <w:pPr>
              <w:spacing w:line="233" w:lineRule="auto"/>
              <w:jc w:val="right"/>
              <w:rPr>
                <w:rFonts w:ascii="TH SarabunPSK" w:eastAsia="Calibri" w:hAnsi="TH SarabunPSK"/>
                <w:b/>
                <w:bCs/>
              </w:rPr>
            </w:pPr>
            <w:r w:rsidRPr="00F06FFC">
              <w:rPr>
                <w:rFonts w:ascii="TH SarabunPSK" w:eastAsia="Little_Star" w:hAnsi="TH SarabunPSK"/>
                <w:b/>
                <w:bCs/>
                <w:cs/>
              </w:rPr>
              <w:lastRenderedPageBreak/>
              <w:t>002</w:t>
            </w:r>
            <w:r w:rsidRPr="00F06FFC">
              <w:rPr>
                <w:rFonts w:ascii="TH SarabunPSK" w:eastAsia="Little_Star" w:hAnsi="TH SarabunPSK"/>
                <w:b/>
                <w:bCs/>
              </w:rPr>
              <w:t>216</w:t>
            </w:r>
          </w:p>
        </w:tc>
        <w:tc>
          <w:tcPr>
            <w:tcW w:w="7371" w:type="dxa"/>
          </w:tcPr>
          <w:p w14:paraId="389B6353" w14:textId="14FD73B4" w:rsidR="00F06FFC" w:rsidRPr="00F06FFC" w:rsidRDefault="00F06FFC" w:rsidP="00322819">
            <w:pPr>
              <w:spacing w:line="233" w:lineRule="auto"/>
              <w:jc w:val="thaiDistribute"/>
              <w:textAlignment w:val="baseline"/>
              <w:rPr>
                <w:rFonts w:ascii="TH SarabunPSK" w:eastAsia="Little_Star" w:hAnsi="TH SarabunPSK"/>
                <w:b/>
                <w:bCs/>
              </w:rPr>
            </w:pPr>
            <w:r w:rsidRPr="00F06FFC">
              <w:rPr>
                <w:rFonts w:ascii="TH SarabunPSK" w:eastAsia="Little_Star" w:hAnsi="TH SarabunPSK"/>
                <w:b/>
                <w:bCs/>
                <w:cs/>
              </w:rPr>
              <w:t>การเรียนรู้ผ่านประสบการณ์การฝึกงาน/ทำงาน 2</w:t>
            </w:r>
            <w:r w:rsidRPr="00F06FFC">
              <w:rPr>
                <w:rFonts w:ascii="TH SarabunPSK" w:eastAsia="Little_Star" w:hAnsi="TH SarabunPSK"/>
                <w:b/>
                <w:bCs/>
              </w:rPr>
              <w:tab/>
            </w:r>
          </w:p>
          <w:p w14:paraId="3C3E3CDF" w14:textId="77777777" w:rsidR="00F06FFC" w:rsidRPr="00F06FFC" w:rsidRDefault="00F06FFC" w:rsidP="00322819">
            <w:pPr>
              <w:spacing w:line="233" w:lineRule="auto"/>
              <w:jc w:val="thaiDistribute"/>
              <w:textAlignment w:val="baseline"/>
              <w:rPr>
                <w:rFonts w:ascii="TH SarabunPSK" w:eastAsia="Little_Star" w:hAnsi="TH SarabunPSK"/>
                <w:b/>
                <w:bCs/>
              </w:rPr>
            </w:pPr>
            <w:r w:rsidRPr="00F06FFC">
              <w:rPr>
                <w:rFonts w:ascii="TH SarabunPSK" w:eastAsia="Little_Star" w:hAnsi="TH SarabunPSK"/>
                <w:b/>
                <w:bCs/>
              </w:rPr>
              <w:t>Experiential Learning through Internship/Work </w:t>
            </w:r>
            <w:r w:rsidRPr="00F06FFC">
              <w:rPr>
                <w:rFonts w:ascii="TH SarabunPSK" w:eastAsia="Little_Star" w:hAnsi="TH SarabunPSK"/>
                <w:b/>
                <w:bCs/>
                <w:cs/>
              </w:rPr>
              <w:t>2</w:t>
            </w:r>
            <w:r w:rsidRPr="00F06FFC">
              <w:rPr>
                <w:rFonts w:ascii="TH SarabunPSK" w:eastAsia="Little_Star" w:hAnsi="TH SarabunPSK"/>
                <w:b/>
                <w:bCs/>
              </w:rPr>
              <w:t> </w:t>
            </w:r>
          </w:p>
          <w:p w14:paraId="74F68196"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spacing w:val="-6"/>
                <w:cs/>
              </w:rPr>
              <w:t>การฝึกงานหรือการทำงานภาคสมัครใจในหน่วยงานหรือสถานประกอบการเป็นระยะเวลาไม่น้อยกว่า</w:t>
            </w:r>
            <w:r w:rsidRPr="00F06FFC">
              <w:rPr>
                <w:rFonts w:ascii="TH SarabunPSK" w:eastAsia="Little_Star" w:hAnsi="TH SarabunPSK"/>
                <w:cs/>
              </w:rPr>
              <w:t xml:space="preserve"> 80 ชั่วโมง โดยต้องเป็นหน่วยงานหรือสถานประกอบการที่แตกต่างจากรายวิชา 002215 นิสิตเขียนรายงานสะท้อนประสบการณ์ ได้แก่ ลักษณะหน่วยงาน ตำแหน่งงาน บทบาทหน้าที่และความรับผิดชอบ ปัญหาหรืออุปสรรคในการทำงาน วิธีการจัดการปัญหา และประเด็นอื่น ๆ ตามที่มหาวิทยาลัยกำหนด</w:t>
            </w:r>
          </w:p>
          <w:p w14:paraId="630C6608" w14:textId="77777777" w:rsidR="003175B4"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rPr>
              <w:t>Voluntary internship or work in an organization or an establishment for the duration of not less than 80 hours in a different workplace from that in the course 002215; preparing an experience reflection report including the description of the workplace, position, roles, duties, responsibilities, work-related problems or obstacles, and other topics specified by the university</w:t>
            </w:r>
          </w:p>
          <w:p w14:paraId="2A63B239" w14:textId="4D90122B" w:rsidR="00736447" w:rsidRPr="00322819" w:rsidRDefault="00736447" w:rsidP="00322819">
            <w:pPr>
              <w:spacing w:line="233" w:lineRule="auto"/>
              <w:ind w:firstLine="567"/>
              <w:jc w:val="thaiDistribute"/>
              <w:textAlignment w:val="baseline"/>
              <w:rPr>
                <w:rFonts w:ascii="TH SarabunPSK" w:eastAsia="Little_Star" w:hAnsi="TH SarabunPSK"/>
                <w:cs/>
              </w:rPr>
            </w:pPr>
          </w:p>
        </w:tc>
        <w:tc>
          <w:tcPr>
            <w:tcW w:w="1417" w:type="dxa"/>
          </w:tcPr>
          <w:p w14:paraId="4DB90C99" w14:textId="5254EAF2" w:rsidR="003175B4" w:rsidRPr="009A6EFF" w:rsidRDefault="00F06FFC" w:rsidP="00322819">
            <w:pPr>
              <w:spacing w:line="233" w:lineRule="auto"/>
              <w:rPr>
                <w:rFonts w:ascii="TH SarabunPSK" w:eastAsia="Calibri" w:hAnsi="TH SarabunPSK"/>
                <w:b/>
                <w:bCs/>
                <w:cs/>
              </w:rPr>
            </w:pPr>
            <w:r w:rsidRPr="00F06FFC">
              <w:rPr>
                <w:rFonts w:ascii="TH SarabunPSK" w:eastAsia="Little_Star" w:hAnsi="TH SarabunPSK"/>
                <w:b/>
                <w:bCs/>
                <w:cs/>
              </w:rPr>
              <w:t>1</w:t>
            </w:r>
            <w:r w:rsidRPr="00F06FFC">
              <w:rPr>
                <w:rFonts w:ascii="TH SarabunPSK" w:eastAsia="Little_Star" w:hAnsi="TH SarabunPSK"/>
                <w:b/>
                <w:bCs/>
              </w:rPr>
              <w:t xml:space="preserve"> </w:t>
            </w:r>
            <w:r w:rsidRPr="00F06FFC">
              <w:rPr>
                <w:rFonts w:ascii="TH SarabunPSK" w:eastAsia="Little_Star" w:hAnsi="TH SarabunPSK"/>
                <w:b/>
                <w:bCs/>
                <w:cs/>
              </w:rPr>
              <w:t>หน่วยกิต</w:t>
            </w:r>
          </w:p>
        </w:tc>
      </w:tr>
      <w:tr w:rsidR="00F06FFC" w:rsidRPr="00E82088" w14:paraId="702F563D" w14:textId="77777777" w:rsidTr="004E5B7F">
        <w:trPr>
          <w:trHeight w:val="20"/>
        </w:trPr>
        <w:tc>
          <w:tcPr>
            <w:tcW w:w="1101" w:type="dxa"/>
          </w:tcPr>
          <w:p w14:paraId="392D56ED" w14:textId="5FE516D2" w:rsidR="00F06FFC" w:rsidRPr="00F06FFC" w:rsidRDefault="00F06FFC" w:rsidP="00322819">
            <w:pPr>
              <w:spacing w:line="233" w:lineRule="auto"/>
              <w:jc w:val="right"/>
              <w:rPr>
                <w:rFonts w:ascii="TH SarabunPSK" w:eastAsia="Little_Star" w:hAnsi="TH SarabunPSK"/>
                <w:b/>
                <w:bCs/>
                <w:cs/>
              </w:rPr>
            </w:pPr>
            <w:r w:rsidRPr="00F06FFC">
              <w:rPr>
                <w:rFonts w:ascii="TH SarabunPSK" w:eastAsia="Little_Star" w:hAnsi="TH SarabunPSK"/>
                <w:b/>
                <w:bCs/>
                <w:cs/>
              </w:rPr>
              <w:t>002</w:t>
            </w:r>
            <w:r w:rsidRPr="00F06FFC">
              <w:rPr>
                <w:rFonts w:ascii="TH SarabunPSK" w:eastAsia="Little_Star" w:hAnsi="TH SarabunPSK"/>
                <w:b/>
                <w:bCs/>
              </w:rPr>
              <w:t>217</w:t>
            </w:r>
          </w:p>
        </w:tc>
        <w:tc>
          <w:tcPr>
            <w:tcW w:w="7371" w:type="dxa"/>
          </w:tcPr>
          <w:p w14:paraId="6483AEF0" w14:textId="13E8EF11" w:rsidR="00F06FFC" w:rsidRPr="00F06FFC" w:rsidRDefault="00F06FFC" w:rsidP="00322819">
            <w:pPr>
              <w:spacing w:line="233" w:lineRule="auto"/>
              <w:rPr>
                <w:rFonts w:ascii="TH SarabunPSK" w:eastAsia="Little_Star" w:hAnsi="TH SarabunPSK"/>
                <w:b/>
                <w:bCs/>
              </w:rPr>
            </w:pPr>
            <w:bookmarkStart w:id="9" w:name="_Hlk195276962"/>
            <w:r w:rsidRPr="00F06FFC">
              <w:rPr>
                <w:rFonts w:ascii="TH SarabunPSK" w:eastAsia="Little_Star" w:hAnsi="TH SarabunPSK"/>
                <w:b/>
                <w:bCs/>
                <w:cs/>
              </w:rPr>
              <w:t xml:space="preserve">การเรียนรู้ผ่านประสบการณ์การฝึกงาน/ทำงาน </w:t>
            </w:r>
            <w:bookmarkEnd w:id="9"/>
            <w:r w:rsidRPr="00F06FFC">
              <w:rPr>
                <w:rFonts w:ascii="TH SarabunPSK" w:eastAsia="Little_Star" w:hAnsi="TH SarabunPSK"/>
                <w:b/>
                <w:bCs/>
                <w:cs/>
              </w:rPr>
              <w:t>3</w:t>
            </w:r>
          </w:p>
          <w:p w14:paraId="2ADB1F3B" w14:textId="77777777" w:rsidR="00F06FFC" w:rsidRPr="00F06FFC" w:rsidRDefault="00F06FFC" w:rsidP="00322819">
            <w:pPr>
              <w:spacing w:line="233" w:lineRule="auto"/>
              <w:rPr>
                <w:rFonts w:ascii="TH SarabunPSK" w:eastAsia="Little_Star" w:hAnsi="TH SarabunPSK"/>
                <w:b/>
                <w:bCs/>
              </w:rPr>
            </w:pPr>
            <w:r w:rsidRPr="00F06FFC">
              <w:rPr>
                <w:rFonts w:ascii="TH SarabunPSK" w:eastAsia="Little_Star" w:hAnsi="TH SarabunPSK"/>
                <w:b/>
                <w:bCs/>
              </w:rPr>
              <w:t xml:space="preserve">Experiential Learning through Internship/Work </w:t>
            </w:r>
            <w:r w:rsidRPr="00F06FFC">
              <w:rPr>
                <w:rFonts w:ascii="TH SarabunPSK" w:eastAsia="Little_Star" w:hAnsi="TH SarabunPSK"/>
                <w:b/>
                <w:bCs/>
                <w:cs/>
              </w:rPr>
              <w:t>3</w:t>
            </w:r>
            <w:r w:rsidRPr="00F06FFC">
              <w:rPr>
                <w:rFonts w:ascii="TH SarabunPSK" w:eastAsia="Little_Star" w:hAnsi="TH SarabunPSK"/>
                <w:b/>
                <w:bCs/>
              </w:rPr>
              <w:t> </w:t>
            </w:r>
          </w:p>
          <w:p w14:paraId="7E4465E7"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cs/>
              </w:rPr>
              <w:t>การฝึกงานหรือการทำงานภาคสมัครใจในหน่วยงานหรือสถานประกอบการเป็นระยะเวลาไม่น้อยกว่า 80 ชั่วโมง โดยต้องเป็นหน่วยงานหรือสถานประกอบการที่แตกต่างจากรายวิชา 002215</w:t>
            </w:r>
            <w:r w:rsidRPr="00F06FFC">
              <w:rPr>
                <w:rFonts w:ascii="TH SarabunPSK" w:eastAsia="Little_Star" w:hAnsi="TH SarabunPSK"/>
              </w:rPr>
              <w:t xml:space="preserve"> </w:t>
            </w:r>
            <w:r w:rsidRPr="00F06FFC">
              <w:rPr>
                <w:rFonts w:ascii="TH SarabunPSK" w:eastAsia="Little_Star" w:hAnsi="TH SarabunPSK"/>
                <w:cs/>
              </w:rPr>
              <w:t>และ 002216 นิสิตเขียนรายงานสะท้อนประสบการณ์ ได้แก่ ลักษณะหน่วยงาน ตำแหน่งงาน บทบาทหน้าที่และความรับผิดชอบ ปัญหาหรือ</w:t>
            </w:r>
            <w:r w:rsidRPr="00F06FFC">
              <w:rPr>
                <w:rFonts w:ascii="TH SarabunPSK" w:eastAsia="Little_Star" w:hAnsi="TH SarabunPSK"/>
                <w:spacing w:val="-4"/>
                <w:cs/>
              </w:rPr>
              <w:t>อุปสรรคในการทำงาน วิธีการจัดการปัญหา และประเด็นอื่น ๆ ตามที่มหาวิทยาลัยกำหนด</w:t>
            </w:r>
          </w:p>
          <w:p w14:paraId="51E0FCCB"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rPr>
              <w:t>Voluntary internship or work in an organization or an establishment for the duration of not less than 80 hours in a different workplace from those in the courses 002215</w:t>
            </w:r>
            <w:r w:rsidRPr="00F06FFC">
              <w:rPr>
                <w:rFonts w:ascii="TH SarabunPSK" w:eastAsia="Little_Star" w:hAnsi="TH SarabunPSK"/>
                <w:cs/>
              </w:rPr>
              <w:t xml:space="preserve"> </w:t>
            </w:r>
            <w:r w:rsidRPr="00F06FFC">
              <w:rPr>
                <w:rFonts w:ascii="TH SarabunPSK" w:eastAsia="Little_Star" w:hAnsi="TH SarabunPSK"/>
              </w:rPr>
              <w:t>and 002216; preparing an experience reflection report including the description of the workplace, position, roles, duties, responsibilities, work-related problems or obstacles, and other topics specified by the university</w:t>
            </w:r>
          </w:p>
          <w:p w14:paraId="1B6C8FA7" w14:textId="308D9E38" w:rsidR="00322819" w:rsidRPr="002E1A78" w:rsidRDefault="00322819" w:rsidP="00322819">
            <w:pPr>
              <w:spacing w:line="233" w:lineRule="auto"/>
              <w:ind w:firstLine="567"/>
              <w:jc w:val="thaiDistribute"/>
              <w:textAlignment w:val="baseline"/>
              <w:rPr>
                <w:rFonts w:ascii="TH SarabunPSK" w:eastAsia="Little_Star" w:hAnsi="TH SarabunPSK"/>
                <w:cs/>
              </w:rPr>
            </w:pPr>
          </w:p>
        </w:tc>
        <w:tc>
          <w:tcPr>
            <w:tcW w:w="1417" w:type="dxa"/>
          </w:tcPr>
          <w:p w14:paraId="2ECFAD12" w14:textId="7393F5DC" w:rsidR="00F06FFC" w:rsidRPr="00F06FFC" w:rsidRDefault="00F06FFC" w:rsidP="00322819">
            <w:pPr>
              <w:spacing w:line="233" w:lineRule="auto"/>
              <w:rPr>
                <w:rFonts w:ascii="TH SarabunPSK" w:eastAsia="Little_Star" w:hAnsi="TH SarabunPSK"/>
                <w:b/>
                <w:bCs/>
                <w:cs/>
              </w:rPr>
            </w:pPr>
            <w:r w:rsidRPr="00F06FFC">
              <w:rPr>
                <w:rFonts w:ascii="TH SarabunPSK" w:eastAsia="Little_Star" w:hAnsi="TH SarabunPSK"/>
                <w:b/>
                <w:bCs/>
                <w:cs/>
              </w:rPr>
              <w:t>1</w:t>
            </w:r>
            <w:r w:rsidRPr="00F06FFC">
              <w:rPr>
                <w:rFonts w:ascii="TH SarabunPSK" w:eastAsia="Little_Star" w:hAnsi="TH SarabunPSK"/>
                <w:b/>
                <w:bCs/>
              </w:rPr>
              <w:t xml:space="preserve"> </w:t>
            </w:r>
            <w:r w:rsidRPr="00F06FFC">
              <w:rPr>
                <w:rFonts w:ascii="TH SarabunPSK" w:eastAsia="Little_Star" w:hAnsi="TH SarabunPSK"/>
                <w:b/>
                <w:bCs/>
                <w:cs/>
              </w:rPr>
              <w:t>หน่วยกิต</w:t>
            </w:r>
          </w:p>
        </w:tc>
      </w:tr>
      <w:tr w:rsidR="00322819" w:rsidRPr="00E82088" w14:paraId="272FF9C0" w14:textId="77777777" w:rsidTr="004E5B7F">
        <w:trPr>
          <w:trHeight w:val="20"/>
        </w:trPr>
        <w:tc>
          <w:tcPr>
            <w:tcW w:w="1101" w:type="dxa"/>
          </w:tcPr>
          <w:p w14:paraId="4B05778A" w14:textId="2CA86E96" w:rsidR="00322819" w:rsidRPr="00F06FFC" w:rsidRDefault="00322819" w:rsidP="00322819">
            <w:pPr>
              <w:spacing w:line="233" w:lineRule="auto"/>
              <w:jc w:val="right"/>
              <w:rPr>
                <w:rFonts w:ascii="TH SarabunPSK" w:eastAsia="Little_Star" w:hAnsi="TH SarabunPSK"/>
                <w:b/>
                <w:bCs/>
                <w:cs/>
              </w:rPr>
            </w:pPr>
            <w:r w:rsidRPr="00322819">
              <w:rPr>
                <w:rFonts w:ascii="TH SarabunPSK" w:eastAsia="Little_Star" w:hAnsi="TH SarabunPSK"/>
                <w:b/>
                <w:bCs/>
                <w:cs/>
              </w:rPr>
              <w:t>002218</w:t>
            </w:r>
          </w:p>
        </w:tc>
        <w:tc>
          <w:tcPr>
            <w:tcW w:w="7371" w:type="dxa"/>
          </w:tcPr>
          <w:p w14:paraId="5E889308" w14:textId="34FB665B" w:rsidR="00322819" w:rsidRPr="00322819" w:rsidRDefault="00322819" w:rsidP="00322819">
            <w:pPr>
              <w:spacing w:line="233" w:lineRule="auto"/>
              <w:rPr>
                <w:rFonts w:ascii="TH SarabunPSK" w:eastAsia="Little_Star" w:hAnsi="TH SarabunPSK"/>
                <w:b/>
                <w:bCs/>
              </w:rPr>
            </w:pPr>
            <w:r w:rsidRPr="00322819">
              <w:rPr>
                <w:rFonts w:ascii="TH SarabunPSK" w:eastAsia="Little_Star" w:hAnsi="TH SarabunPSK"/>
                <w:b/>
                <w:bCs/>
                <w:cs/>
              </w:rPr>
              <w:t>ปัญญาประดิษฐ์เบื้องต</w:t>
            </w:r>
            <w:r>
              <w:rPr>
                <w:rFonts w:ascii="TH SarabunPSK" w:eastAsia="Little_Star" w:hAnsi="TH SarabunPSK"/>
                <w:b/>
                <w:bCs/>
                <w:cs/>
              </w:rPr>
              <w:t>้นสำหรับการใช้ชีวิตและการทำงาน</w:t>
            </w:r>
          </w:p>
          <w:p w14:paraId="387D7565" w14:textId="2B92868E" w:rsidR="00322819" w:rsidRPr="00322819" w:rsidRDefault="00322819" w:rsidP="00322819">
            <w:pPr>
              <w:spacing w:line="233" w:lineRule="auto"/>
              <w:rPr>
                <w:rFonts w:ascii="TH SarabunPSK" w:eastAsia="Little_Star" w:hAnsi="TH SarabunPSK"/>
                <w:b/>
                <w:bCs/>
              </w:rPr>
            </w:pPr>
            <w:r w:rsidRPr="00322819">
              <w:rPr>
                <w:rFonts w:ascii="TH SarabunPSK" w:eastAsia="Little_Star" w:hAnsi="TH SarabunPSK"/>
                <w:b/>
                <w:bCs/>
              </w:rPr>
              <w:t xml:space="preserve">Introduction to Artificial Intelligence for Living and Working </w:t>
            </w:r>
          </w:p>
          <w:p w14:paraId="0CC7EFC0" w14:textId="7682CF67" w:rsidR="00322819" w:rsidRDefault="00322819" w:rsidP="00322819">
            <w:pPr>
              <w:spacing w:line="233" w:lineRule="auto"/>
              <w:ind w:firstLine="567"/>
              <w:jc w:val="thaiDistribute"/>
              <w:rPr>
                <w:rFonts w:ascii="TH SarabunPSK" w:eastAsia="Little_Star" w:hAnsi="TH SarabunPSK"/>
              </w:rPr>
            </w:pPr>
            <w:r w:rsidRPr="00B163BB">
              <w:rPr>
                <w:rFonts w:ascii="TH SarabunPSK" w:eastAsia="Little_Star" w:hAnsi="TH SarabunPSK"/>
                <w:spacing w:val="-6"/>
                <w:cs/>
              </w:rPr>
              <w:t>แนวคิดพื้นฐานของปัญญาประดิษฐ์ ประเภทและหลักการทำงานของปัญญา</w:t>
            </w:r>
            <w:r w:rsidR="00B163BB">
              <w:rPr>
                <w:rFonts w:ascii="TH SarabunPSK" w:eastAsia="Little_Star" w:hAnsi="TH SarabunPSK" w:hint="cs"/>
                <w:spacing w:val="-6"/>
                <w:cs/>
              </w:rPr>
              <w:t xml:space="preserve"> </w:t>
            </w:r>
            <w:r w:rsidRPr="00B163BB">
              <w:rPr>
                <w:rFonts w:ascii="TH SarabunPSK" w:eastAsia="Little_Star" w:hAnsi="TH SarabunPSK"/>
                <w:spacing w:val="-6"/>
                <w:cs/>
              </w:rPr>
              <w:t>ประดิษฐ์ จริยธรรม กฎหมายและความรับผิดชอบของผู้ใช้ปัญญาประดิษฐ์ การเขียน</w:t>
            </w:r>
            <w:r w:rsidRPr="00322819">
              <w:rPr>
                <w:rFonts w:ascii="TH SarabunPSK" w:eastAsia="Little_Star" w:hAnsi="TH SarabunPSK"/>
                <w:cs/>
              </w:rPr>
              <w:t>และรูปแบบคำสั่ง การใช้ปัญญาประดิษฐ์ เพื่อการเรียนรู้ การสื่อสาร การผลิตผลงานเชิงสร้างสรรค์ การวางแผนและตัดสินใจในชีวิตประจำวันและการทำงาน</w:t>
            </w:r>
          </w:p>
          <w:p w14:paraId="2BC7B663" w14:textId="199E7BAF" w:rsidR="00322819" w:rsidRPr="00322819" w:rsidRDefault="00322819" w:rsidP="00736447">
            <w:pPr>
              <w:spacing w:line="233" w:lineRule="auto"/>
              <w:ind w:firstLine="567"/>
              <w:jc w:val="thaiDistribute"/>
              <w:rPr>
                <w:rFonts w:ascii="TH SarabunPSK" w:eastAsia="Little_Star" w:hAnsi="TH SarabunPSK"/>
                <w:cs/>
              </w:rPr>
            </w:pPr>
            <w:r w:rsidRPr="00322819">
              <w:rPr>
                <w:rFonts w:ascii="TH SarabunPSK" w:eastAsia="Little_Star" w:hAnsi="TH SarabunPSK"/>
              </w:rPr>
              <w:t>Introduction concepts of artificial intelligence; types and operating principles of AI; ethics, laws, and responsibilities of AI users; writing prompt; The use of AI for learning, communication, creative production, planning, and decision-making in daily life and work</w:t>
            </w:r>
          </w:p>
        </w:tc>
        <w:tc>
          <w:tcPr>
            <w:tcW w:w="1417" w:type="dxa"/>
          </w:tcPr>
          <w:p w14:paraId="27ACB1DC" w14:textId="153001CC" w:rsidR="00322819" w:rsidRPr="00F06FFC" w:rsidRDefault="00322819" w:rsidP="00322819">
            <w:pPr>
              <w:spacing w:line="233" w:lineRule="auto"/>
              <w:rPr>
                <w:rFonts w:ascii="TH SarabunPSK" w:eastAsia="Little_Star" w:hAnsi="TH SarabunPSK"/>
                <w:b/>
                <w:bCs/>
                <w:cs/>
              </w:rPr>
            </w:pPr>
            <w:r w:rsidRPr="00322819">
              <w:rPr>
                <w:rFonts w:ascii="TH SarabunPSK" w:eastAsia="Little_Star" w:hAnsi="TH SarabunPSK"/>
                <w:b/>
                <w:bCs/>
                <w:cs/>
              </w:rPr>
              <w:t>3(2-2-5)</w:t>
            </w:r>
          </w:p>
        </w:tc>
      </w:tr>
    </w:tbl>
    <w:p w14:paraId="19501ECD" w14:textId="77777777" w:rsidR="00322819" w:rsidRDefault="00322819" w:rsidP="00322819">
      <w:pPr>
        <w:spacing w:after="0" w:line="233" w:lineRule="auto"/>
        <w:jc w:val="thaiDistribute"/>
        <w:rPr>
          <w:rFonts w:ascii="TH SarabunPSK" w:hAnsi="TH SarabunPSK" w:cs="TH SarabunPSK"/>
          <w:color w:val="000000"/>
          <w:sz w:val="32"/>
          <w:szCs w:val="32"/>
        </w:rPr>
      </w:pPr>
    </w:p>
    <w:p w14:paraId="30401238" w14:textId="77777777" w:rsidR="00EC1979" w:rsidRPr="00322819" w:rsidRDefault="00EC1979" w:rsidP="00322819">
      <w:pPr>
        <w:spacing w:after="0" w:line="233" w:lineRule="auto"/>
        <w:jc w:val="thaiDistribute"/>
        <w:rPr>
          <w:rFonts w:ascii="TH SarabunPSK" w:hAnsi="TH SarabunPSK" w:cs="TH SarabunPSK"/>
          <w:color w:val="000000"/>
          <w:sz w:val="32"/>
          <w:szCs w:val="32"/>
        </w:rPr>
      </w:pPr>
    </w:p>
    <w:tbl>
      <w:tblPr>
        <w:tblStyle w:val="TableGrid8"/>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46"/>
        <w:gridCol w:w="1417"/>
      </w:tblGrid>
      <w:tr w:rsidR="004402E3" w:rsidRPr="004402E3" w14:paraId="770F9DAE" w14:textId="77777777" w:rsidTr="004E5B7F">
        <w:trPr>
          <w:trHeight w:val="20"/>
        </w:trPr>
        <w:tc>
          <w:tcPr>
            <w:tcW w:w="1101" w:type="dxa"/>
          </w:tcPr>
          <w:p w14:paraId="573F3787" w14:textId="77777777" w:rsidR="004402E3" w:rsidRPr="009A6EFF" w:rsidRDefault="004402E3" w:rsidP="00322819">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301</w:t>
            </w:r>
          </w:p>
        </w:tc>
        <w:tc>
          <w:tcPr>
            <w:tcW w:w="7346" w:type="dxa"/>
          </w:tcPr>
          <w:p w14:paraId="2F4221F1" w14:textId="6EBBA9F8" w:rsidR="004402E3" w:rsidRPr="009A6EFF" w:rsidRDefault="004402E3" w:rsidP="00322819">
            <w:pPr>
              <w:spacing w:line="233" w:lineRule="auto"/>
              <w:rPr>
                <w:rFonts w:ascii="TH SarabunPSK" w:eastAsia="Calibri" w:hAnsi="TH SarabunPSK"/>
                <w:b/>
                <w:bCs/>
              </w:rPr>
            </w:pPr>
            <w:r w:rsidRPr="009A6EFF">
              <w:rPr>
                <w:rFonts w:ascii="TH SarabunPSK" w:eastAsia="Calibri" w:hAnsi="TH SarabunPSK"/>
                <w:b/>
                <w:bCs/>
                <w:cs/>
              </w:rPr>
              <w:t>สารสนเทศศาสตร์เพื่อ</w:t>
            </w:r>
            <w:r w:rsidR="003175B4">
              <w:rPr>
                <w:rFonts w:ascii="TH SarabunPSK" w:eastAsia="Calibri" w:hAnsi="TH SarabunPSK"/>
                <w:b/>
                <w:bCs/>
                <w:cs/>
              </w:rPr>
              <w:t>การศึกษาค้นคว้า</w:t>
            </w:r>
          </w:p>
          <w:p w14:paraId="171CE39C" w14:textId="77777777" w:rsidR="004402E3" w:rsidRPr="009A6EFF" w:rsidRDefault="004402E3" w:rsidP="00322819">
            <w:pPr>
              <w:spacing w:line="233" w:lineRule="auto"/>
              <w:rPr>
                <w:rFonts w:ascii="TH SarabunPSK" w:eastAsia="Calibri" w:hAnsi="TH SarabunPSK"/>
                <w:b/>
                <w:bCs/>
              </w:rPr>
            </w:pPr>
            <w:r w:rsidRPr="009A6EFF">
              <w:rPr>
                <w:rFonts w:ascii="TH SarabunPSK" w:eastAsia="Calibri" w:hAnsi="TH SarabunPSK"/>
                <w:b/>
                <w:bCs/>
              </w:rPr>
              <w:t>Information Science for Study and Research</w:t>
            </w:r>
          </w:p>
          <w:p w14:paraId="0A51FD20" w14:textId="2507B1C8" w:rsidR="00EC1979" w:rsidRPr="004402E3" w:rsidRDefault="004402E3" w:rsidP="00322819">
            <w:pPr>
              <w:spacing w:line="233" w:lineRule="auto"/>
              <w:ind w:firstLine="567"/>
              <w:jc w:val="thaiDistribute"/>
              <w:rPr>
                <w:rFonts w:ascii="TH SarabunPSK" w:eastAsia="Calibri" w:hAnsi="TH SarabunPSK"/>
              </w:rPr>
            </w:pPr>
            <w:r w:rsidRPr="004402E3">
              <w:rPr>
                <w:rFonts w:ascii="TH SarabunPSK" w:eastAsia="Calibri" w:hAnsi="TH SarabunPSK"/>
                <w:spacing w:val="-4"/>
                <w:cs/>
              </w:rPr>
              <w:t>ความหมาย ความสำคัญของสารสนเทศ ประเภทของแหล่งสารสนเทศ การเข้าถึง</w:t>
            </w:r>
            <w:r w:rsidRPr="004402E3">
              <w:rPr>
                <w:rFonts w:ascii="TH SarabunPSK" w:eastAsia="Calibri" w:hAnsi="TH SarabunPSK"/>
                <w:cs/>
              </w:rPr>
              <w:t>แหล่งสารสนเทศต่าง ๆ การใช้เทคโนโลยีสารสนเทศและการสื่อสาร การรู้เท่าทันสื่อและสารสนเทศ การจัดการความรู้ การสังเคราะห์ และการนำเสนอสารสนเทศ ตลอดจนการเสริมสร้างให้ผู้เรียนมีเจตคติที่ดี และมีนิสัยในการใฝ่หาความรู้เพื่อการเรียนรู้ตลอดชีวิต</w:t>
            </w:r>
          </w:p>
          <w:p w14:paraId="4EAB6F13" w14:textId="77777777" w:rsidR="00300C9E" w:rsidRDefault="004402E3" w:rsidP="00322819">
            <w:pPr>
              <w:spacing w:line="233" w:lineRule="auto"/>
              <w:ind w:firstLine="567"/>
              <w:jc w:val="thaiDistribute"/>
              <w:rPr>
                <w:rFonts w:ascii="TH SarabunPSK" w:eastAsia="Calibri" w:hAnsi="TH SarabunPSK"/>
              </w:rPr>
            </w:pPr>
            <w:r w:rsidRPr="004402E3">
              <w:rPr>
                <w:rFonts w:ascii="TH SarabunPSK" w:eastAsia="Calibri" w:hAnsi="TH SarabunPSK"/>
              </w:rPr>
              <w:t xml:space="preserve">The meaning and importance of information; types of information sources; access to different sources of information; application of information technology and communication; media and information literacy; knowledge management; synthesis, and presentation of information as well as creating positive attitudes and a sense of inquiry for </w:t>
            </w:r>
            <w:proofErr w:type="spellStart"/>
            <w:r w:rsidRPr="004402E3">
              <w:rPr>
                <w:rFonts w:ascii="TH SarabunPSK" w:eastAsia="Calibri" w:hAnsi="TH SarabunPSK"/>
              </w:rPr>
              <w:t>life long</w:t>
            </w:r>
            <w:proofErr w:type="spellEnd"/>
            <w:r w:rsidRPr="004402E3">
              <w:rPr>
                <w:rFonts w:ascii="TH SarabunPSK" w:eastAsia="Calibri" w:hAnsi="TH SarabunPSK"/>
              </w:rPr>
              <w:t xml:space="preserve"> learning</w:t>
            </w:r>
          </w:p>
          <w:p w14:paraId="28FD9BE2" w14:textId="7D14D131" w:rsidR="00322819" w:rsidRPr="00EC1979" w:rsidRDefault="00322819" w:rsidP="00322819">
            <w:pPr>
              <w:spacing w:line="233" w:lineRule="auto"/>
              <w:ind w:firstLine="567"/>
              <w:jc w:val="thaiDistribute"/>
              <w:rPr>
                <w:rFonts w:ascii="TH SarabunPSK" w:eastAsia="Calibri" w:hAnsi="TH SarabunPSK"/>
                <w:sz w:val="20"/>
                <w:szCs w:val="20"/>
              </w:rPr>
            </w:pPr>
          </w:p>
        </w:tc>
        <w:tc>
          <w:tcPr>
            <w:tcW w:w="1417" w:type="dxa"/>
          </w:tcPr>
          <w:p w14:paraId="2451F423" w14:textId="77777777" w:rsidR="004402E3" w:rsidRPr="009A6EFF" w:rsidRDefault="004402E3" w:rsidP="00322819">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41FCB08C" w14:textId="77777777" w:rsidTr="004E5B7F">
        <w:trPr>
          <w:trHeight w:val="20"/>
        </w:trPr>
        <w:tc>
          <w:tcPr>
            <w:tcW w:w="1101" w:type="dxa"/>
          </w:tcPr>
          <w:p w14:paraId="2D211A8B" w14:textId="18DE68FC" w:rsidR="004402E3" w:rsidRPr="009A6EFF" w:rsidRDefault="004402E3" w:rsidP="004402E3">
            <w:pPr>
              <w:spacing w:line="230"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302</w:t>
            </w:r>
          </w:p>
        </w:tc>
        <w:tc>
          <w:tcPr>
            <w:tcW w:w="7346" w:type="dxa"/>
          </w:tcPr>
          <w:p w14:paraId="6A04038F" w14:textId="77777777" w:rsidR="004402E3" w:rsidRPr="009A6EFF" w:rsidRDefault="004402E3" w:rsidP="004402E3">
            <w:pPr>
              <w:spacing w:line="230" w:lineRule="auto"/>
              <w:rPr>
                <w:rFonts w:ascii="TH SarabunPSK" w:eastAsia="Calibri" w:hAnsi="TH SarabunPSK"/>
                <w:b/>
                <w:bCs/>
              </w:rPr>
            </w:pPr>
            <w:r w:rsidRPr="009A6EFF">
              <w:rPr>
                <w:rFonts w:ascii="TH SarabunPSK" w:eastAsia="Calibri" w:hAnsi="TH SarabunPSK"/>
                <w:b/>
                <w:bCs/>
                <w:cs/>
              </w:rPr>
              <w:t>ศิลปะในชีวิตประจำวัน</w:t>
            </w:r>
          </w:p>
          <w:p w14:paraId="37098693" w14:textId="77777777" w:rsidR="004402E3" w:rsidRPr="009A6EFF" w:rsidRDefault="004402E3" w:rsidP="004402E3">
            <w:pPr>
              <w:spacing w:line="230" w:lineRule="auto"/>
              <w:rPr>
                <w:rFonts w:ascii="TH SarabunPSK" w:eastAsia="Calibri" w:hAnsi="TH SarabunPSK"/>
                <w:b/>
                <w:bCs/>
              </w:rPr>
            </w:pPr>
            <w:r w:rsidRPr="009A6EFF">
              <w:rPr>
                <w:rFonts w:ascii="TH SarabunPSK" w:eastAsia="Calibri" w:hAnsi="TH SarabunPSK"/>
                <w:b/>
                <w:bCs/>
              </w:rPr>
              <w:t>Arts</w:t>
            </w:r>
            <w:r w:rsidRPr="009A6EFF">
              <w:rPr>
                <w:rFonts w:ascii="TH SarabunPSK" w:eastAsia="Calibri" w:hAnsi="TH SarabunPSK"/>
                <w:b/>
                <w:bCs/>
                <w:cs/>
              </w:rPr>
              <w:t xml:space="preserve"> </w:t>
            </w:r>
            <w:r w:rsidRPr="009A6EFF">
              <w:rPr>
                <w:rFonts w:ascii="TH SarabunPSK" w:eastAsia="Calibri" w:hAnsi="TH SarabunPSK"/>
                <w:b/>
                <w:bCs/>
              </w:rPr>
              <w:t>in</w:t>
            </w:r>
            <w:r w:rsidRPr="009A6EFF">
              <w:rPr>
                <w:rFonts w:ascii="TH SarabunPSK" w:eastAsia="Calibri" w:hAnsi="TH SarabunPSK"/>
                <w:b/>
                <w:bCs/>
                <w:cs/>
              </w:rPr>
              <w:t xml:space="preserve"> </w:t>
            </w:r>
            <w:r w:rsidRPr="009A6EFF">
              <w:rPr>
                <w:rFonts w:ascii="TH SarabunPSK" w:eastAsia="Calibri" w:hAnsi="TH SarabunPSK"/>
                <w:b/>
                <w:bCs/>
              </w:rPr>
              <w:t>Daily Life</w:t>
            </w:r>
          </w:p>
          <w:p w14:paraId="037C9863" w14:textId="7905D766" w:rsidR="004402E3" w:rsidRPr="004402E3" w:rsidRDefault="004402E3" w:rsidP="004402E3">
            <w:pPr>
              <w:spacing w:line="230" w:lineRule="auto"/>
              <w:ind w:firstLine="567"/>
              <w:jc w:val="thaiDistribute"/>
              <w:rPr>
                <w:rFonts w:ascii="TH SarabunPSK" w:eastAsia="Calibri" w:hAnsi="TH SarabunPSK"/>
                <w:spacing w:val="-4"/>
              </w:rPr>
            </w:pPr>
            <w:r w:rsidRPr="004402E3">
              <w:rPr>
                <w:rFonts w:ascii="TH SarabunPSK" w:eastAsia="Calibri" w:hAnsi="TH SarabunPSK"/>
                <w:spacing w:val="-4"/>
                <w:cs/>
              </w:rPr>
              <w:t>พื้นฐานความรู้ เข้าใจในคุณลักษณะเบื้องต้น ความหมาย คุณค่า</w:t>
            </w:r>
            <w:r w:rsidR="00B94FA4">
              <w:rPr>
                <w:rFonts w:ascii="TH SarabunPSK" w:eastAsia="Calibri" w:hAnsi="TH SarabunPSK" w:hint="cs"/>
                <w:spacing w:val="-4"/>
                <w:cs/>
              </w:rPr>
              <w:t xml:space="preserve"> </w:t>
            </w:r>
            <w:r w:rsidRPr="004402E3">
              <w:rPr>
                <w:rFonts w:ascii="TH SarabunPSK" w:eastAsia="Calibri" w:hAnsi="TH SarabunPSK"/>
                <w:spacing w:val="-4"/>
                <w:cs/>
              </w:rPr>
              <w:t>และความแตกต่าง รวมทั้งความสัมพันธ์ระหว่างกัน ของศิลปกรรมประเภทต่าง</w:t>
            </w:r>
            <w:r w:rsidRPr="004402E3">
              <w:rPr>
                <w:rFonts w:ascii="TH SarabunPSK" w:eastAsia="Calibri" w:hAnsi="TH SarabunPSK" w:hint="cs"/>
                <w:spacing w:val="-4"/>
                <w:cs/>
              </w:rPr>
              <w:t xml:space="preserve"> </w:t>
            </w:r>
            <w:r w:rsidRPr="004402E3">
              <w:rPr>
                <w:rFonts w:ascii="TH SarabunPSK" w:eastAsia="Calibri" w:hAnsi="TH SarabunPSK"/>
                <w:spacing w:val="-4"/>
                <w:cs/>
              </w:rPr>
              <w:t>ๆ ได้แก่ วิจิตรศิลป์ ประยุกต์ศิลป์ ทัศนศิลป์ โสตทัศนศิลป์ สื่อสมัยใหม่ และสถาปัตยกรรม โดยผ่านการมีประสบการณ์ทางสุนทรียภาพ และการทดลองปฏิบัติงานขั้นพื้นฐานของศิลปกรรมประเภทต่าง</w:t>
            </w:r>
            <w:r w:rsidRPr="004402E3">
              <w:rPr>
                <w:rFonts w:ascii="TH SarabunPSK" w:eastAsia="Calibri" w:hAnsi="TH SarabunPSK" w:hint="cs"/>
                <w:spacing w:val="-4"/>
                <w:cs/>
              </w:rPr>
              <w:t xml:space="preserve"> </w:t>
            </w:r>
            <w:r w:rsidRPr="004402E3">
              <w:rPr>
                <w:rFonts w:ascii="TH SarabunPSK" w:eastAsia="Calibri" w:hAnsi="TH SarabunPSK"/>
                <w:spacing w:val="-4"/>
                <w:cs/>
              </w:rPr>
              <w:t>ๆ เพื่อการพัฒนา ความรู้ เข้าใจ และการปลูกฝังรสนิยมทางสุนทรียะ ที่สามารถนำมาประยุกต์ใช้ ให้เป็นประโยชน์ ในการดำเนินชีวิตประจำวัน และสัมพันธ์กับบริบทต่าง ๆ ทั้งในระดับท้องถิ่นและสากลได้</w:t>
            </w:r>
          </w:p>
          <w:p w14:paraId="465DD845" w14:textId="77777777" w:rsidR="004402E3" w:rsidRDefault="00A96F85" w:rsidP="004402E3">
            <w:pPr>
              <w:spacing w:line="230" w:lineRule="auto"/>
              <w:ind w:firstLine="567"/>
              <w:jc w:val="thaiDistribute"/>
              <w:rPr>
                <w:rFonts w:ascii="TH SarabunPSK" w:eastAsia="Calibri" w:hAnsi="TH SarabunPSK"/>
              </w:rPr>
            </w:pPr>
            <w:r w:rsidRPr="00A96F85">
              <w:rPr>
                <w:rFonts w:ascii="TH SarabunPSK" w:eastAsia="Calibri" w:hAnsi="TH SarabunPSK"/>
              </w:rPr>
              <w:t>Art fundamentals and understanding in the basic feature, meanings value, differences, and the relationship between various categories of works of art including, fine art, applied art, visual art, audiovisual art, new media and architecture, through aesthetic experiences and basic practice on various types of art to develop knowledge, understanding and indoctrinating aesthetic judgment that can be applied in daily life and harmonized with the social context at both the global and local levels</w:t>
            </w:r>
          </w:p>
          <w:p w14:paraId="5DEEBF6B" w14:textId="310FCDFB" w:rsidR="00300C9E" w:rsidRPr="00EC1979" w:rsidRDefault="00300C9E" w:rsidP="004402E3">
            <w:pPr>
              <w:spacing w:line="230" w:lineRule="auto"/>
              <w:ind w:firstLine="567"/>
              <w:jc w:val="thaiDistribute"/>
              <w:rPr>
                <w:rFonts w:ascii="TH SarabunPSK" w:eastAsia="Calibri" w:hAnsi="TH SarabunPSK"/>
                <w:spacing w:val="-4"/>
                <w:sz w:val="20"/>
                <w:szCs w:val="20"/>
              </w:rPr>
            </w:pPr>
          </w:p>
        </w:tc>
        <w:tc>
          <w:tcPr>
            <w:tcW w:w="1417" w:type="dxa"/>
          </w:tcPr>
          <w:p w14:paraId="2B324137" w14:textId="77777777" w:rsidR="004402E3" w:rsidRPr="009A6EFF" w:rsidRDefault="004402E3"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13FA5005" w14:textId="77777777" w:rsidTr="004E5B7F">
        <w:trPr>
          <w:trHeight w:val="20"/>
        </w:trPr>
        <w:tc>
          <w:tcPr>
            <w:tcW w:w="1101" w:type="dxa"/>
          </w:tcPr>
          <w:p w14:paraId="160DD556" w14:textId="4F686D54" w:rsidR="004402E3" w:rsidRPr="009A6EFF" w:rsidRDefault="004402E3" w:rsidP="004402E3">
            <w:pPr>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303</w:t>
            </w:r>
          </w:p>
        </w:tc>
        <w:tc>
          <w:tcPr>
            <w:tcW w:w="7346" w:type="dxa"/>
          </w:tcPr>
          <w:p w14:paraId="2BBDFBFE"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ดนตรีวิถีไทย</w:t>
            </w:r>
          </w:p>
          <w:p w14:paraId="3278F825"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Thai Music and Culture</w:t>
            </w:r>
          </w:p>
          <w:p w14:paraId="65D4781C" w14:textId="77777777" w:rsidR="004402E3" w:rsidRPr="004402E3" w:rsidRDefault="004402E3" w:rsidP="004402E3">
            <w:pPr>
              <w:ind w:firstLine="567"/>
              <w:jc w:val="thaiDistribute"/>
              <w:rPr>
                <w:rFonts w:ascii="TH SarabunPSK" w:eastAsia="Calibri" w:hAnsi="TH SarabunPSK"/>
                <w:spacing w:val="-6"/>
              </w:rPr>
            </w:pPr>
            <w:r w:rsidRPr="004402E3">
              <w:rPr>
                <w:rFonts w:ascii="TH SarabunPSK" w:eastAsia="Calibri" w:hAnsi="TH SarabunPSK"/>
                <w:spacing w:val="-6"/>
                <w:cs/>
              </w:rPr>
              <w:t>ความสัมพันธ์ของดนตรีกับวิถีชีวิตไทย พัฒนาการลักษณะทางดนตรีในวิถีชีวิตไทย ความสำคัญ บทบาทหน้าที่ คุณค่า ความเปลี่ยนแปลง สุนทรียภาพ ด้านศิลปวัฒนธรรม</w:t>
            </w:r>
            <w:r w:rsidRPr="004402E3">
              <w:rPr>
                <w:rFonts w:ascii="TH SarabunPSK" w:eastAsia="Calibri" w:hAnsi="TH SarabunPSK"/>
                <w:spacing w:val="-6"/>
              </w:rPr>
              <w:t xml:space="preserve"> </w:t>
            </w:r>
            <w:r w:rsidRPr="004402E3">
              <w:rPr>
                <w:rFonts w:ascii="TH SarabunPSK" w:eastAsia="Calibri" w:hAnsi="TH SarabunPSK"/>
                <w:spacing w:val="-6"/>
                <w:cs/>
              </w:rPr>
              <w:t>และสังคม รวมไปถึงสมรรถนะทักษะในศตวรรษที่ 21 ความสุข</w:t>
            </w:r>
            <w:r w:rsidRPr="004402E3">
              <w:rPr>
                <w:rFonts w:ascii="TH SarabunPSK" w:eastAsia="Calibri" w:hAnsi="TH SarabunPSK" w:hint="cs"/>
                <w:spacing w:val="-6"/>
                <w:cs/>
              </w:rPr>
              <w:t>ที่</w:t>
            </w:r>
            <w:r w:rsidRPr="004402E3">
              <w:rPr>
                <w:rFonts w:ascii="TH SarabunPSK" w:eastAsia="Calibri" w:hAnsi="TH SarabunPSK"/>
                <w:spacing w:val="-6"/>
                <w:cs/>
              </w:rPr>
              <w:t>เกิดจากดนตรีเป็นสื่อกลาง</w:t>
            </w:r>
          </w:p>
          <w:p w14:paraId="2310ADC1" w14:textId="333C0B6A" w:rsidR="00EC1979" w:rsidRPr="004402E3" w:rsidRDefault="004402E3" w:rsidP="00EC1979">
            <w:pPr>
              <w:ind w:firstLine="567"/>
              <w:jc w:val="thaiDistribute"/>
              <w:rPr>
                <w:rFonts w:ascii="TH SarabunPSK" w:eastAsia="Calibri" w:hAnsi="TH SarabunPSK"/>
              </w:rPr>
            </w:pPr>
            <w:r w:rsidRPr="004402E3">
              <w:rPr>
                <w:rFonts w:ascii="TH SarabunPSK" w:eastAsia="Calibri" w:hAnsi="TH SarabunPSK"/>
              </w:rPr>
              <w:t xml:space="preserve">Relationship of music and Thai ways of life; development of musical characteristics in Thai ways of life; importance, roles, duties, values, changes, and aesthetics of music on art, culture, and society; skills and competence for the </w:t>
            </w:r>
            <w:r w:rsidRPr="004402E3">
              <w:rPr>
                <w:rFonts w:ascii="TH SarabunPSK" w:eastAsia="Calibri" w:hAnsi="TH SarabunPSK"/>
                <w:cs/>
              </w:rPr>
              <w:t>21</w:t>
            </w:r>
            <w:proofErr w:type="spellStart"/>
            <w:r w:rsidRPr="004402E3">
              <w:rPr>
                <w:rFonts w:ascii="TH SarabunPSK" w:eastAsia="Calibri" w:hAnsi="TH SarabunPSK"/>
                <w:vertAlign w:val="superscript"/>
              </w:rPr>
              <w:t>st</w:t>
            </w:r>
            <w:proofErr w:type="spellEnd"/>
            <w:r w:rsidRPr="004402E3">
              <w:rPr>
                <w:rFonts w:ascii="TH SarabunPSK" w:eastAsia="Calibri" w:hAnsi="TH SarabunPSK"/>
              </w:rPr>
              <w:t xml:space="preserve"> century; happiness coming from music as a medium</w:t>
            </w:r>
          </w:p>
        </w:tc>
        <w:tc>
          <w:tcPr>
            <w:tcW w:w="1417" w:type="dxa"/>
          </w:tcPr>
          <w:p w14:paraId="51E687F3"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1D9F0805" w14:textId="77777777" w:rsidTr="004E5B7F">
        <w:trPr>
          <w:trHeight w:val="20"/>
        </w:trPr>
        <w:tc>
          <w:tcPr>
            <w:tcW w:w="1101" w:type="dxa"/>
          </w:tcPr>
          <w:p w14:paraId="04DC8206" w14:textId="7F716E16"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304</w:t>
            </w:r>
          </w:p>
        </w:tc>
        <w:tc>
          <w:tcPr>
            <w:tcW w:w="7346" w:type="dxa"/>
          </w:tcPr>
          <w:p w14:paraId="1A74C81E" w14:textId="77777777" w:rsidR="004402E3" w:rsidRPr="009A6EFF" w:rsidRDefault="004402E3" w:rsidP="004402E3">
            <w:pPr>
              <w:jc w:val="thaiDistribute"/>
              <w:rPr>
                <w:rFonts w:ascii="TH SarabunPSK" w:eastAsia="Calibri" w:hAnsi="TH SarabunPSK"/>
                <w:b/>
                <w:bCs/>
              </w:rPr>
            </w:pPr>
            <w:r w:rsidRPr="009A6EFF">
              <w:rPr>
                <w:rFonts w:ascii="TH SarabunPSK" w:eastAsia="Calibri" w:hAnsi="TH SarabunPSK"/>
                <w:b/>
                <w:bCs/>
                <w:cs/>
              </w:rPr>
              <w:t>ดนตรีตะวันตกในชีวิตประจำวัน</w:t>
            </w:r>
          </w:p>
          <w:p w14:paraId="0D2DF99F"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Western Music in Daily Life</w:t>
            </w:r>
          </w:p>
          <w:p w14:paraId="37CE109E" w14:textId="77777777" w:rsidR="004402E3" w:rsidRPr="004402E3" w:rsidRDefault="004402E3" w:rsidP="004402E3">
            <w:pPr>
              <w:ind w:firstLine="567"/>
              <w:jc w:val="thaiDistribute"/>
              <w:rPr>
                <w:rFonts w:ascii="TH SarabunPSK" w:eastAsia="Calibri" w:hAnsi="TH SarabunPSK"/>
                <w:spacing w:val="-6"/>
              </w:rPr>
            </w:pPr>
            <w:r w:rsidRPr="004402E3">
              <w:rPr>
                <w:rFonts w:ascii="TH SarabunPSK" w:eastAsia="Calibri" w:hAnsi="TH SarabunPSK"/>
                <w:spacing w:val="-6"/>
                <w:cs/>
              </w:rPr>
              <w:t>สุนทรียภาพทางดนตรี องค์ประกอบ โครงสร้าง และยุคสมัยของดนตรีตะวันตก ประเภทของบทเพลงในชีวิตประจำวัน หลักการวิจารณ์และชื่นชมทางดนตร</w:t>
            </w:r>
            <w:r w:rsidRPr="004402E3">
              <w:rPr>
                <w:rFonts w:ascii="TH SarabunPSK" w:eastAsia="Calibri" w:hAnsi="TH SarabunPSK" w:hint="cs"/>
                <w:spacing w:val="-6"/>
                <w:cs/>
              </w:rPr>
              <w:t xml:space="preserve">ี </w:t>
            </w:r>
            <w:r w:rsidRPr="004402E3">
              <w:rPr>
                <w:rFonts w:ascii="TH SarabunPSK" w:eastAsia="Calibri" w:hAnsi="TH SarabunPSK"/>
                <w:spacing w:val="-6"/>
                <w:cs/>
              </w:rPr>
              <w:t>กระบวนการประยุกต์ทางดนตรีตะวันตกในชีวิตประจำวัน</w:t>
            </w:r>
          </w:p>
          <w:p w14:paraId="2C9F9CFA" w14:textId="77777777" w:rsidR="004402E3" w:rsidRDefault="004402E3" w:rsidP="004402E3">
            <w:pPr>
              <w:ind w:firstLine="567"/>
              <w:jc w:val="thaiDistribute"/>
              <w:rPr>
                <w:rFonts w:ascii="TH SarabunPSK" w:eastAsia="Calibri" w:hAnsi="TH SarabunPSK"/>
              </w:rPr>
            </w:pPr>
            <w:r w:rsidRPr="004402E3">
              <w:rPr>
                <w:rFonts w:ascii="TH SarabunPSK" w:eastAsia="Calibri" w:hAnsi="TH SarabunPSK"/>
              </w:rPr>
              <w:t>Aesthetics of music; elements, structure and historical periods of western music; styles of music in daily life; principles of musical criticism and appreciation; application process of western music in daily life</w:t>
            </w:r>
          </w:p>
          <w:p w14:paraId="77605EA7" w14:textId="020AB939" w:rsidR="00736447" w:rsidRPr="004402E3" w:rsidRDefault="00736447" w:rsidP="00322819">
            <w:pPr>
              <w:jc w:val="thaiDistribute"/>
              <w:rPr>
                <w:rFonts w:ascii="TH SarabunPSK" w:eastAsia="Calibri" w:hAnsi="TH SarabunPSK"/>
                <w:cs/>
              </w:rPr>
            </w:pPr>
          </w:p>
        </w:tc>
        <w:tc>
          <w:tcPr>
            <w:tcW w:w="1417" w:type="dxa"/>
          </w:tcPr>
          <w:p w14:paraId="471C2407" w14:textId="702559FD" w:rsidR="004402E3" w:rsidRPr="009A6EFF" w:rsidRDefault="004402E3" w:rsidP="004402E3">
            <w:pPr>
              <w:rPr>
                <w:rFonts w:ascii="TH SarabunPSK" w:eastAsia="Calibri" w:hAnsi="TH SarabunPSK"/>
                <w:b/>
                <w:bCs/>
              </w:rPr>
            </w:pPr>
            <w:r w:rsidRPr="009A6EFF">
              <w:rPr>
                <w:rFonts w:ascii="TH SarabunPSK" w:eastAsia="Calibri" w:hAnsi="TH SarabunPSK"/>
                <w:b/>
                <w:bCs/>
                <w:cs/>
              </w:rPr>
              <w:t>3(2-2-5)</w:t>
            </w:r>
          </w:p>
        </w:tc>
      </w:tr>
      <w:tr w:rsidR="004402E3" w:rsidRPr="004402E3" w14:paraId="7A919099" w14:textId="77777777" w:rsidTr="004E5B7F">
        <w:trPr>
          <w:trHeight w:val="20"/>
        </w:trPr>
        <w:tc>
          <w:tcPr>
            <w:tcW w:w="1101" w:type="dxa"/>
          </w:tcPr>
          <w:p w14:paraId="79037BBC" w14:textId="3D64B4B4"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305</w:t>
            </w:r>
          </w:p>
        </w:tc>
        <w:tc>
          <w:tcPr>
            <w:tcW w:w="7346" w:type="dxa"/>
          </w:tcPr>
          <w:p w14:paraId="15AEC5EC"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การคิดเชิงสร้างสรรค์และนวัตกรรม</w:t>
            </w:r>
          </w:p>
          <w:p w14:paraId="6CEBB47D"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Creative Thinking</w:t>
            </w:r>
            <w:r w:rsidRPr="009A6EFF">
              <w:rPr>
                <w:rFonts w:ascii="TH SarabunPSK" w:eastAsia="Calibri" w:hAnsi="TH SarabunPSK"/>
                <w:b/>
                <w:bCs/>
                <w:cs/>
              </w:rPr>
              <w:t xml:space="preserve"> </w:t>
            </w:r>
            <w:r w:rsidRPr="009A6EFF">
              <w:rPr>
                <w:rFonts w:ascii="TH SarabunPSK" w:eastAsia="Calibri" w:hAnsi="TH SarabunPSK"/>
                <w:b/>
                <w:bCs/>
              </w:rPr>
              <w:t>and Innovation</w:t>
            </w:r>
          </w:p>
          <w:p w14:paraId="297823BC"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กระบวนการพัฒนานวัตกรรม วิธีการเข้าถึงจิตใจลูกค้าและค้นพบรากเหง้าของปัญหา การสร้างและการเลือกแนวความคิด การสร้างต้นแบบของสินค้าหรือบริการ ทดสอบในสนามจริงและเก็บข้อมูล การดำเนินผ่านวงจรของการออกแบบ/สร้าง/ทดสอบซ้ำ ๆ อย่างรวดเร็วและมีประสิทธิภาพ การทำงานให้สำเร็จในทีมงานพหุสาขา การระดมความคิด การตัดสินใจ การวิจารณ์อย่างสร้างสรรค์และการจัดการกับความขัดแย้ง</w:t>
            </w:r>
          </w:p>
          <w:p w14:paraId="33D3FEB8" w14:textId="77777777" w:rsidR="004402E3" w:rsidRDefault="004402E3" w:rsidP="004402E3">
            <w:pPr>
              <w:ind w:firstLine="567"/>
              <w:jc w:val="both"/>
              <w:rPr>
                <w:rFonts w:ascii="TH SarabunPSK" w:eastAsia="Calibri" w:hAnsi="TH SarabunPSK"/>
              </w:rPr>
            </w:pPr>
            <w:r w:rsidRPr="004402E3">
              <w:rPr>
                <w:rFonts w:ascii="TH SarabunPSK" w:eastAsia="Calibri" w:hAnsi="TH SarabunPSK"/>
                <w:spacing w:val="-6"/>
              </w:rPr>
              <w:t>Innovation development process; means of accessing customers’ mind and discovering the roots of problems; generating and selecting ideas; creating prototypes of products and services; piloting and collecting data; quick and efficient design-build-test cycles; successful multidisciplinary</w:t>
            </w:r>
            <w:r w:rsidRPr="004402E3">
              <w:rPr>
                <w:rFonts w:ascii="TH SarabunPSK" w:eastAsia="Calibri" w:hAnsi="TH SarabunPSK"/>
              </w:rPr>
              <w:t xml:space="preserve"> team-working: brainstorming, making decisions, giving constructive comments, and managing conflicts</w:t>
            </w:r>
          </w:p>
          <w:p w14:paraId="00FFB4C0" w14:textId="7B97A080" w:rsidR="004402E3" w:rsidRPr="004402E3" w:rsidRDefault="004402E3" w:rsidP="004402E3">
            <w:pPr>
              <w:ind w:firstLine="567"/>
              <w:jc w:val="both"/>
              <w:rPr>
                <w:rFonts w:ascii="TH SarabunPSK" w:eastAsia="Calibri" w:hAnsi="TH SarabunPSK"/>
                <w:cs/>
              </w:rPr>
            </w:pPr>
          </w:p>
        </w:tc>
        <w:tc>
          <w:tcPr>
            <w:tcW w:w="1417" w:type="dxa"/>
          </w:tcPr>
          <w:p w14:paraId="6CC5C7DE" w14:textId="63FA3B84" w:rsidR="004402E3" w:rsidRPr="009A6EFF" w:rsidRDefault="004402E3" w:rsidP="004402E3">
            <w:pPr>
              <w:rPr>
                <w:rFonts w:ascii="TH SarabunPSK" w:eastAsia="Calibri" w:hAnsi="TH SarabunPSK"/>
                <w:b/>
                <w:bCs/>
              </w:rPr>
            </w:pPr>
            <w:r w:rsidRPr="009A6EFF">
              <w:rPr>
                <w:rFonts w:ascii="TH SarabunPSK" w:eastAsia="Calibri" w:hAnsi="TH SarabunPSK"/>
                <w:b/>
                <w:bCs/>
                <w:cs/>
              </w:rPr>
              <w:t>3(2-</w:t>
            </w:r>
            <w:r w:rsidRPr="009A6EFF">
              <w:rPr>
                <w:rFonts w:ascii="TH SarabunPSK" w:eastAsia="Calibri" w:hAnsi="TH SarabunPSK"/>
                <w:b/>
                <w:bCs/>
              </w:rPr>
              <w:t>2</w:t>
            </w:r>
            <w:r w:rsidRPr="009A6EFF">
              <w:rPr>
                <w:rFonts w:ascii="TH SarabunPSK" w:eastAsia="Calibri" w:hAnsi="TH SarabunPSK"/>
                <w:b/>
                <w:bCs/>
                <w:cs/>
              </w:rPr>
              <w:t>-5)</w:t>
            </w:r>
          </w:p>
        </w:tc>
      </w:tr>
      <w:tr w:rsidR="004402E3" w:rsidRPr="004402E3" w14:paraId="59F2C6FA" w14:textId="77777777" w:rsidTr="004E5B7F">
        <w:trPr>
          <w:trHeight w:val="20"/>
        </w:trPr>
        <w:tc>
          <w:tcPr>
            <w:tcW w:w="1101" w:type="dxa"/>
          </w:tcPr>
          <w:p w14:paraId="3D653A30" w14:textId="384261B9"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306</w:t>
            </w:r>
          </w:p>
        </w:tc>
        <w:tc>
          <w:tcPr>
            <w:tcW w:w="7346" w:type="dxa"/>
          </w:tcPr>
          <w:p w14:paraId="6F761FF9"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นวัตกรรมเพื่อสังคม</w:t>
            </w:r>
          </w:p>
          <w:p w14:paraId="21B579D0"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Social Innovation</w:t>
            </w:r>
          </w:p>
          <w:p w14:paraId="4A0ED8D5"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บทนำเกี่ยวกับนวัตกรรมเพื่อสังคม ความไม่แน่นอนในอนาคตและความท้าทายในศตวรรษที่ 21 การปฏิวัติอุตสาหกรรมครั้งที่ 4 ประเด็นระดับโลก โดยเฉพาะประเด็นสิ่งแวดล้อมและสังคม เป้าหมายการพัฒนาที่ยั่งยืน ชุมชนยั่งยืนและชุมชนนิเวศ การมีส่วนร่วมของประชาชน แนวคิดของนวัตกรรม และการพัฒนานวัตกร กิจการเพื่อสังคม ผู้ประกอบการในศตวรรษที่ 21 และผู้ประกอบการทางเทคโนโลยีเพื่อสังคม กรณีศึกษาการพัฒนาผู้ประกอบการนวัตกรรมเพื่อสังคม</w:t>
            </w:r>
          </w:p>
          <w:p w14:paraId="2C35487B" w14:textId="218EBF78" w:rsidR="00EC1979" w:rsidRPr="004402E3" w:rsidRDefault="004402E3" w:rsidP="00EC1979">
            <w:pPr>
              <w:ind w:firstLine="567"/>
              <w:jc w:val="thaiDistribute"/>
              <w:rPr>
                <w:rFonts w:ascii="TH SarabunPSK" w:eastAsia="Calibri" w:hAnsi="TH SarabunPSK"/>
                <w:spacing w:val="-4"/>
                <w:cs/>
              </w:rPr>
            </w:pPr>
            <w:r w:rsidRPr="004402E3">
              <w:rPr>
                <w:rFonts w:ascii="TH SarabunPSK" w:eastAsia="Calibri" w:hAnsi="TH SarabunPSK"/>
                <w:spacing w:val="-4"/>
              </w:rPr>
              <w:t xml:space="preserve">Introduction to social innovation; future uncertainties and </w:t>
            </w:r>
            <w:r w:rsidRPr="004402E3">
              <w:rPr>
                <w:rFonts w:ascii="TH SarabunPSK" w:eastAsia="Calibri" w:hAnsi="TH SarabunPSK"/>
                <w:spacing w:val="-4"/>
                <w:cs/>
              </w:rPr>
              <w:t>21</w:t>
            </w:r>
            <w:proofErr w:type="spellStart"/>
            <w:r w:rsidRPr="004402E3">
              <w:rPr>
                <w:rFonts w:ascii="TH SarabunPSK" w:eastAsia="Calibri" w:hAnsi="TH SarabunPSK"/>
                <w:spacing w:val="-4"/>
                <w:vertAlign w:val="superscript"/>
              </w:rPr>
              <w:t>st</w:t>
            </w:r>
            <w:proofErr w:type="spellEnd"/>
            <w:r w:rsidRPr="004402E3">
              <w:rPr>
                <w:rFonts w:ascii="TH SarabunPSK" w:eastAsia="Calibri" w:hAnsi="TH SarabunPSK"/>
                <w:spacing w:val="-4"/>
              </w:rPr>
              <w:t xml:space="preserve"> Century challenges; </w:t>
            </w:r>
            <w:r w:rsidRPr="004402E3">
              <w:rPr>
                <w:rFonts w:ascii="TH SarabunPSK" w:eastAsia="Calibri" w:hAnsi="TH SarabunPSK"/>
                <w:spacing w:val="-4"/>
                <w:cs/>
              </w:rPr>
              <w:t>4</w:t>
            </w:r>
            <w:proofErr w:type="spellStart"/>
            <w:r w:rsidRPr="004402E3">
              <w:rPr>
                <w:rFonts w:ascii="TH SarabunPSK" w:eastAsia="Calibri" w:hAnsi="TH SarabunPSK"/>
                <w:spacing w:val="-4"/>
                <w:vertAlign w:val="superscript"/>
              </w:rPr>
              <w:t>th</w:t>
            </w:r>
            <w:proofErr w:type="spellEnd"/>
            <w:r w:rsidRPr="004402E3">
              <w:rPr>
                <w:rFonts w:ascii="TH SarabunPSK" w:eastAsia="Calibri" w:hAnsi="TH SarabunPSK"/>
                <w:spacing w:val="-4"/>
              </w:rPr>
              <w:t xml:space="preserve"> Industrial Revolution; global Issues especially social and environmental issues; Sustainable Development Goals (SDGs); sustainable community and eco village; public participation; Conceptual of Innovation and Development of Innovator; social enterprises; entrepreneurs in the </w:t>
            </w:r>
            <w:r w:rsidRPr="004402E3">
              <w:rPr>
                <w:rFonts w:ascii="TH SarabunPSK" w:eastAsia="Calibri" w:hAnsi="TH SarabunPSK"/>
                <w:spacing w:val="-4"/>
                <w:cs/>
              </w:rPr>
              <w:t>21</w:t>
            </w:r>
            <w:proofErr w:type="spellStart"/>
            <w:r w:rsidRPr="004402E3">
              <w:rPr>
                <w:rFonts w:ascii="TH SarabunPSK" w:eastAsia="Calibri" w:hAnsi="TH SarabunPSK"/>
                <w:spacing w:val="-4"/>
                <w:vertAlign w:val="superscript"/>
              </w:rPr>
              <w:t>st</w:t>
            </w:r>
            <w:proofErr w:type="spellEnd"/>
            <w:r w:rsidRPr="004402E3">
              <w:rPr>
                <w:rFonts w:ascii="TH SarabunPSK" w:eastAsia="Calibri" w:hAnsi="TH SarabunPSK"/>
                <w:spacing w:val="-4"/>
              </w:rPr>
              <w:t xml:space="preserve"> century and social </w:t>
            </w:r>
            <w:proofErr w:type="spellStart"/>
            <w:r w:rsidRPr="004402E3">
              <w:rPr>
                <w:rFonts w:ascii="TH SarabunPSK" w:eastAsia="Calibri" w:hAnsi="TH SarabunPSK"/>
                <w:spacing w:val="-4"/>
              </w:rPr>
              <w:t>technopreneur</w:t>
            </w:r>
            <w:proofErr w:type="spellEnd"/>
            <w:r w:rsidRPr="004402E3">
              <w:rPr>
                <w:rFonts w:ascii="TH SarabunPSK" w:eastAsia="Calibri" w:hAnsi="TH SarabunPSK"/>
                <w:spacing w:val="-4"/>
              </w:rPr>
              <w:t>; case study on development of social innovation entrepreneurs</w:t>
            </w:r>
          </w:p>
        </w:tc>
        <w:tc>
          <w:tcPr>
            <w:tcW w:w="1417" w:type="dxa"/>
          </w:tcPr>
          <w:p w14:paraId="132A545A" w14:textId="11CA137E" w:rsidR="004402E3" w:rsidRPr="009A6EFF" w:rsidRDefault="004402E3" w:rsidP="004402E3">
            <w:pPr>
              <w:rPr>
                <w:rFonts w:ascii="TH SarabunPSK" w:eastAsia="Calibri" w:hAnsi="TH SarabunPSK"/>
                <w:b/>
                <w:bCs/>
                <w:cs/>
              </w:rPr>
            </w:pPr>
            <w:r w:rsidRPr="009A6EFF">
              <w:rPr>
                <w:rFonts w:ascii="TH SarabunPSK" w:eastAsia="Calibri" w:hAnsi="TH SarabunPSK"/>
                <w:b/>
                <w:bCs/>
                <w:cs/>
              </w:rPr>
              <w:t>3(2-2-5)</w:t>
            </w:r>
          </w:p>
        </w:tc>
      </w:tr>
      <w:tr w:rsidR="004402E3" w:rsidRPr="004402E3" w14:paraId="5C8EA0BE" w14:textId="77777777" w:rsidTr="004E5B7F">
        <w:trPr>
          <w:trHeight w:val="20"/>
        </w:trPr>
        <w:tc>
          <w:tcPr>
            <w:tcW w:w="1101" w:type="dxa"/>
          </w:tcPr>
          <w:p w14:paraId="51C84D32" w14:textId="08FAA953"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307</w:t>
            </w:r>
          </w:p>
        </w:tc>
        <w:tc>
          <w:tcPr>
            <w:tcW w:w="7346" w:type="dxa"/>
          </w:tcPr>
          <w:p w14:paraId="0C4651FB"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การจัดการข้อมูลเบื้องต้นในยุคดิจิทัล</w:t>
            </w:r>
          </w:p>
          <w:p w14:paraId="00C3C35C"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Introduction to Data Management in Digital Era</w:t>
            </w:r>
          </w:p>
          <w:p w14:paraId="712A443C"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ภาพรวมของการจัดการข้อมูล ความรู้พื้นฐานและเครื่องมือที่เกี่ยวกับการวิเคราะห์ข้อมูลมหัตและวิทยาการข้อมูล การวิเคราะห์ข้อมูล และเทคนิคการนำเสนอสารสนเทศให้เกิดมูลค่าในเชิงธุรกิจ โดยใช้โปรแกรมสำเร็จรูปสมัยใหม่</w:t>
            </w:r>
          </w:p>
          <w:p w14:paraId="5A3FD941" w14:textId="77777777" w:rsidR="00322819" w:rsidRDefault="004402E3" w:rsidP="00736447">
            <w:pPr>
              <w:ind w:firstLine="567"/>
              <w:jc w:val="thaiDistribute"/>
              <w:rPr>
                <w:rFonts w:ascii="TH SarabunPSK" w:eastAsia="Calibri" w:hAnsi="TH SarabunPSK"/>
              </w:rPr>
            </w:pPr>
            <w:r w:rsidRPr="004402E3">
              <w:rPr>
                <w:rFonts w:ascii="TH SarabunPSK" w:eastAsia="Calibri" w:hAnsi="TH SarabunPSK"/>
              </w:rPr>
              <w:t>Overview of data management; fundamentals and tools for big data and data science; data analytics and techniques of information presentation for business value by using modern tools</w:t>
            </w:r>
          </w:p>
          <w:p w14:paraId="7D88AB41" w14:textId="6F152C11" w:rsidR="00EC1979" w:rsidRPr="004402E3" w:rsidRDefault="00EC1979" w:rsidP="00736447">
            <w:pPr>
              <w:ind w:firstLine="567"/>
              <w:jc w:val="thaiDistribute"/>
              <w:rPr>
                <w:rFonts w:ascii="TH SarabunPSK" w:eastAsia="Calibri" w:hAnsi="TH SarabunPSK"/>
                <w:cs/>
              </w:rPr>
            </w:pPr>
          </w:p>
        </w:tc>
        <w:tc>
          <w:tcPr>
            <w:tcW w:w="1417" w:type="dxa"/>
          </w:tcPr>
          <w:p w14:paraId="7F1ED2EC"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cs/>
              </w:rPr>
              <w:t>3(2-2-5)</w:t>
            </w:r>
          </w:p>
        </w:tc>
      </w:tr>
      <w:tr w:rsidR="004402E3" w:rsidRPr="004402E3" w14:paraId="263DA5BA" w14:textId="77777777" w:rsidTr="004E5B7F">
        <w:trPr>
          <w:trHeight w:val="20"/>
        </w:trPr>
        <w:tc>
          <w:tcPr>
            <w:tcW w:w="1101" w:type="dxa"/>
          </w:tcPr>
          <w:p w14:paraId="66B98059" w14:textId="5F0F910D" w:rsidR="004402E3" w:rsidRPr="009A6EFF" w:rsidRDefault="004402E3" w:rsidP="00300C9E">
            <w:pPr>
              <w:spacing w:line="235" w:lineRule="auto"/>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308</w:t>
            </w:r>
          </w:p>
        </w:tc>
        <w:tc>
          <w:tcPr>
            <w:tcW w:w="7346" w:type="dxa"/>
          </w:tcPr>
          <w:p w14:paraId="757DC2AD"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เบลนเดอร์ / สินทรัพย์ดิจิทัล / จักรวาลนฤมิต</w:t>
            </w:r>
          </w:p>
          <w:p w14:paraId="74A259B6"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 xml:space="preserve">Blender / NFT / </w:t>
            </w:r>
            <w:proofErr w:type="spellStart"/>
            <w:r w:rsidRPr="009A6EFF">
              <w:rPr>
                <w:rFonts w:ascii="TH SarabunPSK" w:eastAsia="Calibri" w:hAnsi="TH SarabunPSK"/>
                <w:b/>
                <w:bCs/>
              </w:rPr>
              <w:t>Metaverse</w:t>
            </w:r>
            <w:proofErr w:type="spellEnd"/>
          </w:p>
          <w:p w14:paraId="1358867E" w14:textId="454B5112"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 xml:space="preserve">บทนำสู่โปรแกรม </w:t>
            </w:r>
            <w:r w:rsidRPr="004402E3">
              <w:rPr>
                <w:rFonts w:ascii="TH SarabunPSK" w:eastAsia="Calibri" w:hAnsi="TH SarabunPSK"/>
              </w:rPr>
              <w:t xml:space="preserve">Blender </w:t>
            </w:r>
            <w:r w:rsidRPr="004402E3">
              <w:rPr>
                <w:rFonts w:ascii="TH SarabunPSK" w:eastAsia="Calibri" w:hAnsi="TH SarabunPSK"/>
                <w:cs/>
              </w:rPr>
              <w:t xml:space="preserve">การจำลองโมเดลสามมิติ การจัดแสง การจำลองวัสดุพื้นผิว การสร้างภาพเคลื่อนไหวสามมิติ การสร้างมูลค่าผลงานออกแบบศิลปะดิจิตอลด้วย </w:t>
            </w:r>
            <w:r w:rsidRPr="004402E3">
              <w:rPr>
                <w:rFonts w:ascii="TH SarabunPSK" w:eastAsia="Calibri" w:hAnsi="TH SarabunPSK"/>
              </w:rPr>
              <w:t xml:space="preserve">NFT </w:t>
            </w:r>
            <w:r w:rsidRPr="004402E3">
              <w:rPr>
                <w:rFonts w:ascii="TH SarabunPSK" w:eastAsia="Calibri" w:hAnsi="TH SarabunPSK"/>
                <w:cs/>
              </w:rPr>
              <w:t>การประยุกต์ใช้ในโลกเสมือน</w:t>
            </w:r>
          </w:p>
          <w:p w14:paraId="08A7E84E" w14:textId="77777777" w:rsid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rPr>
              <w:t xml:space="preserve">Introduction to Blender; </w:t>
            </w:r>
            <w:r w:rsidRPr="004402E3">
              <w:rPr>
                <w:rFonts w:ascii="TH SarabunPSK" w:eastAsia="Calibri" w:hAnsi="TH SarabunPSK"/>
                <w:cs/>
              </w:rPr>
              <w:t>3</w:t>
            </w:r>
            <w:r w:rsidRPr="004402E3">
              <w:rPr>
                <w:rFonts w:ascii="TH SarabunPSK" w:eastAsia="Calibri" w:hAnsi="TH SarabunPSK"/>
              </w:rPr>
              <w:t xml:space="preserve">D objects modelling; lighting; surface materials modelling; </w:t>
            </w:r>
            <w:r w:rsidRPr="004402E3">
              <w:rPr>
                <w:rFonts w:ascii="TH SarabunPSK" w:eastAsia="Calibri" w:hAnsi="TH SarabunPSK"/>
                <w:cs/>
              </w:rPr>
              <w:t>3</w:t>
            </w:r>
            <w:r w:rsidRPr="004402E3">
              <w:rPr>
                <w:rFonts w:ascii="TH SarabunPSK" w:eastAsia="Calibri" w:hAnsi="TH SarabunPSK"/>
              </w:rPr>
              <w:t xml:space="preserve">D models animation; value creation of digital art design with NFT; applications in </w:t>
            </w:r>
            <w:proofErr w:type="spellStart"/>
            <w:r w:rsidRPr="004402E3">
              <w:rPr>
                <w:rFonts w:ascii="TH SarabunPSK" w:eastAsia="Calibri" w:hAnsi="TH SarabunPSK"/>
              </w:rPr>
              <w:t>metaverse</w:t>
            </w:r>
            <w:proofErr w:type="spellEnd"/>
          </w:p>
          <w:p w14:paraId="462C4E7D" w14:textId="2CE6882F" w:rsidR="004402E3" w:rsidRPr="00EC1979" w:rsidRDefault="004402E3" w:rsidP="00300C9E">
            <w:pPr>
              <w:spacing w:line="235" w:lineRule="auto"/>
              <w:jc w:val="thaiDistribute"/>
              <w:rPr>
                <w:rFonts w:ascii="TH SarabunPSK" w:eastAsia="Calibri" w:hAnsi="TH SarabunPSK"/>
                <w:cs/>
              </w:rPr>
            </w:pPr>
          </w:p>
        </w:tc>
        <w:tc>
          <w:tcPr>
            <w:tcW w:w="1417" w:type="dxa"/>
          </w:tcPr>
          <w:p w14:paraId="2CCBEC86"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3(2-2-5)</w:t>
            </w:r>
          </w:p>
        </w:tc>
      </w:tr>
      <w:tr w:rsidR="004402E3" w:rsidRPr="004402E3" w14:paraId="5032FA3D" w14:textId="77777777" w:rsidTr="004E5B7F">
        <w:trPr>
          <w:trHeight w:val="20"/>
        </w:trPr>
        <w:tc>
          <w:tcPr>
            <w:tcW w:w="1101" w:type="dxa"/>
          </w:tcPr>
          <w:p w14:paraId="260B8A44" w14:textId="72133ADA"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309</w:t>
            </w:r>
          </w:p>
        </w:tc>
        <w:tc>
          <w:tcPr>
            <w:tcW w:w="7346" w:type="dxa"/>
          </w:tcPr>
          <w:p w14:paraId="23C4274D"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ความคิดเชิงปรัชญาเพื่อการพัฒนาตนและสังคม</w:t>
            </w:r>
          </w:p>
          <w:p w14:paraId="37246B39"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Philosophical Thoughts for Self and Social Development</w:t>
            </w:r>
          </w:p>
          <w:p w14:paraId="0B3230AB"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สำรวจหลักการแห่งความคิดเชิงปรัชญาในด้านต่าง ๆ ฝึกบูรณาการและประยุกต์ความคิดเชิงปรัชญาเพื่อการพัฒนาตนเองและสังคมอย่างมีความรับผิดชอบและยั่งยืน</w:t>
            </w:r>
          </w:p>
          <w:p w14:paraId="167CA4AA" w14:textId="77777777" w:rsid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rPr>
              <w:t>Exploring principles of philosophical thoughts in different aspects; practice in integrating and applying philosophical thoughts for sustainable and responsible individual and social development</w:t>
            </w:r>
          </w:p>
          <w:p w14:paraId="1F81C420" w14:textId="4FA20A94" w:rsidR="004402E3" w:rsidRPr="00EC1979" w:rsidRDefault="004402E3" w:rsidP="00300C9E">
            <w:pPr>
              <w:spacing w:line="235" w:lineRule="auto"/>
              <w:ind w:firstLine="567"/>
              <w:jc w:val="thaiDistribute"/>
              <w:rPr>
                <w:rFonts w:ascii="TH SarabunPSK" w:eastAsia="Calibri" w:hAnsi="TH SarabunPSK"/>
              </w:rPr>
            </w:pPr>
          </w:p>
        </w:tc>
        <w:tc>
          <w:tcPr>
            <w:tcW w:w="1417" w:type="dxa"/>
          </w:tcPr>
          <w:p w14:paraId="504DB559"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38207585" w14:textId="77777777" w:rsidTr="004E5B7F">
        <w:trPr>
          <w:trHeight w:val="20"/>
        </w:trPr>
        <w:tc>
          <w:tcPr>
            <w:tcW w:w="1101" w:type="dxa"/>
          </w:tcPr>
          <w:p w14:paraId="4EB6C702" w14:textId="4A534B90"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310</w:t>
            </w:r>
          </w:p>
        </w:tc>
        <w:tc>
          <w:tcPr>
            <w:tcW w:w="7346" w:type="dxa"/>
          </w:tcPr>
          <w:p w14:paraId="54FD7131"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ทักษะชีวิต</w:t>
            </w:r>
          </w:p>
          <w:p w14:paraId="19EC39FF"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Life Skills</w:t>
            </w:r>
          </w:p>
          <w:p w14:paraId="1679B345"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 xml:space="preserve">ความรู้เกี่ยวกับบทบาทหน้าที่ และความรับผิดชอบต่อครอบครัว และสังคม </w:t>
            </w:r>
            <w:r w:rsidRPr="004402E3">
              <w:rPr>
                <w:rFonts w:ascii="TH SarabunPSK" w:eastAsia="Calibri" w:hAnsi="TH SarabunPSK" w:hint="cs"/>
                <w:cs/>
              </w:rPr>
              <w:t xml:space="preserve">   </w:t>
            </w:r>
            <w:r w:rsidRPr="004402E3">
              <w:rPr>
                <w:rFonts w:ascii="TH SarabunPSK" w:eastAsia="Calibri" w:hAnsi="TH SarabunPSK"/>
                <w:spacing w:val="-4"/>
                <w:cs/>
              </w:rPr>
              <w:t>การปรับตัวเข้ากับการเปลี่ยนแปลงของสังคม ทักษะชีวิตและอาชีพการงานในศตวรรษที่ 21 ทักษะในการยืดหยุ่นและการปรับตัว ทักษะการคิดสร้างสรรค์และการกำหนดทิศทางชีวิตของตนเอง ทักษะการสร้างปฏิสัมพันธ์ในสังคมและในสังคมข้ามวัฒนธรรม ทักษะการพัฒนาผลงาน และรับผิดชอบต่อผลงาน และทักษะการสร้างภาวะผู้นำและการรับผิดชอบต่อหน้าที่</w:t>
            </w:r>
          </w:p>
          <w:p w14:paraId="09C62EB6" w14:textId="5E7E731F" w:rsidR="00736447" w:rsidRPr="00322819" w:rsidRDefault="004402E3" w:rsidP="00EC1979">
            <w:pPr>
              <w:spacing w:line="235" w:lineRule="auto"/>
              <w:ind w:firstLine="567"/>
              <w:jc w:val="thaiDistribute"/>
              <w:rPr>
                <w:rFonts w:ascii="TH SarabunPSK" w:eastAsia="Calibri" w:hAnsi="TH SarabunPSK"/>
                <w:cs/>
              </w:rPr>
            </w:pPr>
            <w:r w:rsidRPr="004402E3">
              <w:rPr>
                <w:rFonts w:ascii="TH SarabunPSK" w:eastAsia="Calibri" w:hAnsi="TH SarabunPSK"/>
              </w:rPr>
              <w:t xml:space="preserve">Knowledge relating to roles, duties, and responsibilities of an individual both as a member of a family and a member of a society; adaptation to changes in a society; life and career skills for the </w:t>
            </w:r>
            <w:r w:rsidRPr="004402E3">
              <w:rPr>
                <w:rFonts w:ascii="TH SarabunPSK" w:eastAsia="Calibri" w:hAnsi="TH SarabunPSK"/>
                <w:cs/>
              </w:rPr>
              <w:t>21</w:t>
            </w:r>
            <w:proofErr w:type="spellStart"/>
            <w:r w:rsidRPr="004402E3">
              <w:rPr>
                <w:rFonts w:ascii="TH SarabunPSK" w:eastAsia="Calibri" w:hAnsi="TH SarabunPSK"/>
                <w:vertAlign w:val="superscript"/>
              </w:rPr>
              <w:t>st</w:t>
            </w:r>
            <w:proofErr w:type="spellEnd"/>
            <w:r w:rsidRPr="004402E3">
              <w:rPr>
                <w:rFonts w:ascii="TH SarabunPSK" w:eastAsia="Calibri" w:hAnsi="TH SarabunPSK"/>
                <w:vertAlign w:val="superscript"/>
              </w:rPr>
              <w:t xml:space="preserve"> </w:t>
            </w:r>
            <w:r w:rsidRPr="004402E3">
              <w:rPr>
                <w:rFonts w:ascii="TH SarabunPSK" w:eastAsia="Calibri" w:hAnsi="TH SarabunPSK"/>
              </w:rPr>
              <w:t>century; flexibility and adaptability skills; creative thinking and self-direction skills; social and cross-cultural interpersonal skills; productivity skills and accountability; leadership and responsibility skills</w:t>
            </w:r>
          </w:p>
        </w:tc>
        <w:tc>
          <w:tcPr>
            <w:tcW w:w="1417" w:type="dxa"/>
          </w:tcPr>
          <w:p w14:paraId="12FABC8F"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3AC127EF" w14:textId="77777777" w:rsidTr="004E5B7F">
        <w:trPr>
          <w:trHeight w:val="20"/>
        </w:trPr>
        <w:tc>
          <w:tcPr>
            <w:tcW w:w="1101" w:type="dxa"/>
          </w:tcPr>
          <w:p w14:paraId="5049324D" w14:textId="5F773C51"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311</w:t>
            </w:r>
          </w:p>
        </w:tc>
        <w:tc>
          <w:tcPr>
            <w:tcW w:w="7346" w:type="dxa"/>
          </w:tcPr>
          <w:p w14:paraId="231B9CA6" w14:textId="77777777" w:rsidR="004402E3" w:rsidRPr="009A6EFF" w:rsidRDefault="004402E3" w:rsidP="00300C9E">
            <w:pPr>
              <w:spacing w:line="235" w:lineRule="auto"/>
              <w:jc w:val="thaiDistribute"/>
              <w:rPr>
                <w:rFonts w:ascii="TH SarabunPSK" w:eastAsia="Calibri" w:hAnsi="TH SarabunPSK"/>
                <w:b/>
                <w:bCs/>
              </w:rPr>
            </w:pPr>
            <w:r w:rsidRPr="009A6EFF">
              <w:rPr>
                <w:rFonts w:ascii="TH SarabunPSK" w:eastAsia="Calibri" w:hAnsi="TH SarabunPSK"/>
                <w:b/>
                <w:bCs/>
                <w:cs/>
              </w:rPr>
              <w:t>ภาวะผู้นำกับความรัก</w:t>
            </w:r>
          </w:p>
          <w:p w14:paraId="75555CA0" w14:textId="77777777" w:rsidR="004402E3" w:rsidRPr="009A6EFF" w:rsidRDefault="004402E3" w:rsidP="00300C9E">
            <w:pPr>
              <w:spacing w:line="235" w:lineRule="auto"/>
              <w:jc w:val="thaiDistribute"/>
              <w:rPr>
                <w:rFonts w:ascii="TH SarabunPSK" w:eastAsia="Calibri" w:hAnsi="TH SarabunPSK"/>
                <w:b/>
                <w:bCs/>
              </w:rPr>
            </w:pPr>
            <w:r w:rsidRPr="009A6EFF">
              <w:rPr>
                <w:rFonts w:ascii="TH SarabunPSK" w:eastAsia="Calibri" w:hAnsi="TH SarabunPSK"/>
                <w:b/>
                <w:bCs/>
              </w:rPr>
              <w:t>Leadership</w:t>
            </w:r>
            <w:r w:rsidRPr="009A6EFF">
              <w:rPr>
                <w:rFonts w:ascii="TH SarabunPSK" w:eastAsia="Calibri" w:hAnsi="TH SarabunPSK"/>
                <w:b/>
                <w:bCs/>
                <w:cs/>
              </w:rPr>
              <w:t xml:space="preserve"> </w:t>
            </w:r>
            <w:r w:rsidRPr="009A6EFF">
              <w:rPr>
                <w:rFonts w:ascii="TH SarabunPSK" w:eastAsia="Calibri" w:hAnsi="TH SarabunPSK"/>
                <w:b/>
                <w:bCs/>
              </w:rPr>
              <w:t>and Compassion</w:t>
            </w:r>
          </w:p>
          <w:p w14:paraId="66CF5B89"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ความสำคัญของผู้นำ ภาวะผู้นำในศตวรรษที่ 21 การเรียนรู้และการใช้ชีวิต</w:t>
            </w:r>
            <w:r w:rsidRPr="004402E3">
              <w:rPr>
                <w:rFonts w:ascii="TH SarabunPSK" w:eastAsia="Calibri" w:hAnsi="TH SarabunPSK" w:hint="cs"/>
                <w:cs/>
              </w:rPr>
              <w:t xml:space="preserve">    </w:t>
            </w:r>
            <w:r w:rsidRPr="004402E3">
              <w:rPr>
                <w:rFonts w:ascii="TH SarabunPSK" w:eastAsia="Calibri" w:hAnsi="TH SarabunPSK"/>
                <w:cs/>
              </w:rPr>
              <w:t>ด้วยความรัก การเป็นพลเมืองและพลโลกที่ดี แนวปฏิบัติที่ดีในการทำกิจกรรมเชิงสาธารณะที่สามารถเป็นแนวทางในการทำจริงในอนาคตของผู้เรียน</w:t>
            </w:r>
          </w:p>
          <w:p w14:paraId="3413444E" w14:textId="77777777" w:rsidR="00322819" w:rsidRDefault="004402E3" w:rsidP="00736447">
            <w:pPr>
              <w:spacing w:line="235" w:lineRule="auto"/>
              <w:ind w:firstLine="567"/>
              <w:jc w:val="thaiDistribute"/>
              <w:rPr>
                <w:rFonts w:ascii="TH SarabunPSK" w:eastAsia="Calibri" w:hAnsi="TH SarabunPSK"/>
              </w:rPr>
            </w:pPr>
            <w:r w:rsidRPr="004402E3">
              <w:rPr>
                <w:rFonts w:ascii="TH SarabunPSK" w:eastAsia="Calibri" w:hAnsi="TH SarabunPSK"/>
              </w:rPr>
              <w:t xml:space="preserve">The importance of leader; leadership in the </w:t>
            </w:r>
            <w:r w:rsidRPr="004402E3">
              <w:rPr>
                <w:rFonts w:ascii="TH SarabunPSK" w:eastAsia="Calibri" w:hAnsi="TH SarabunPSK"/>
                <w:cs/>
              </w:rPr>
              <w:t>21</w:t>
            </w:r>
            <w:proofErr w:type="spellStart"/>
            <w:r w:rsidRPr="004402E3">
              <w:rPr>
                <w:rFonts w:ascii="TH SarabunPSK" w:eastAsia="Calibri" w:hAnsi="TH SarabunPSK"/>
                <w:vertAlign w:val="superscript"/>
              </w:rPr>
              <w:t>st</w:t>
            </w:r>
            <w:proofErr w:type="spellEnd"/>
            <w:r w:rsidRPr="004402E3">
              <w:rPr>
                <w:rFonts w:ascii="TH SarabunPSK" w:eastAsia="Calibri" w:hAnsi="TH SarabunPSK"/>
              </w:rPr>
              <w:t xml:space="preserve"> century; learning and living with love; good local and global citizenship; good practices of conducting public activities as a guideline for learners' future actual practices</w:t>
            </w:r>
          </w:p>
          <w:p w14:paraId="3BF788E3" w14:textId="6C45BBBE" w:rsidR="00EC1979" w:rsidRPr="004402E3" w:rsidRDefault="00EC1979" w:rsidP="00736447">
            <w:pPr>
              <w:spacing w:line="235" w:lineRule="auto"/>
              <w:ind w:firstLine="567"/>
              <w:jc w:val="thaiDistribute"/>
              <w:rPr>
                <w:rFonts w:ascii="TH SarabunPSK" w:eastAsia="Calibri" w:hAnsi="TH SarabunPSK"/>
                <w:cs/>
              </w:rPr>
            </w:pPr>
          </w:p>
        </w:tc>
        <w:tc>
          <w:tcPr>
            <w:tcW w:w="1417" w:type="dxa"/>
          </w:tcPr>
          <w:p w14:paraId="224B3872" w14:textId="77777777" w:rsidR="004402E3" w:rsidRPr="009A6EFF" w:rsidRDefault="004402E3" w:rsidP="004402E3">
            <w:pPr>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4402E3" w:rsidRPr="004402E3" w14:paraId="4AAFBAF5" w14:textId="77777777" w:rsidTr="004E5B7F">
        <w:trPr>
          <w:trHeight w:val="20"/>
        </w:trPr>
        <w:tc>
          <w:tcPr>
            <w:tcW w:w="1101" w:type="dxa"/>
          </w:tcPr>
          <w:p w14:paraId="1F25D058" w14:textId="69833D49" w:rsidR="004402E3" w:rsidRPr="009A6EFF" w:rsidRDefault="004402E3" w:rsidP="00420386">
            <w:pPr>
              <w:spacing w:line="238"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312</w:t>
            </w:r>
          </w:p>
        </w:tc>
        <w:tc>
          <w:tcPr>
            <w:tcW w:w="7346" w:type="dxa"/>
          </w:tcPr>
          <w:p w14:paraId="08B6959E" w14:textId="77777777" w:rsidR="004402E3" w:rsidRPr="009A6EFF" w:rsidRDefault="004402E3" w:rsidP="00420386">
            <w:pPr>
              <w:spacing w:line="238" w:lineRule="auto"/>
              <w:rPr>
                <w:rFonts w:ascii="TH SarabunPSK" w:eastAsia="Calibri" w:hAnsi="TH SarabunPSK"/>
                <w:b/>
                <w:bCs/>
              </w:rPr>
            </w:pPr>
            <w:r w:rsidRPr="009A6EFF">
              <w:rPr>
                <w:rFonts w:ascii="TH SarabunPSK" w:eastAsia="Calibri" w:hAnsi="TH SarabunPSK"/>
                <w:b/>
                <w:bCs/>
                <w:cs/>
              </w:rPr>
              <w:t>การเป็นผู้ประกอบการธุรกิจก่อตั้งใหม่ขนาดย่อม</w:t>
            </w:r>
          </w:p>
          <w:p w14:paraId="5F96731D" w14:textId="77777777" w:rsidR="004402E3" w:rsidRPr="009A6EFF" w:rsidRDefault="004402E3" w:rsidP="00420386">
            <w:pPr>
              <w:spacing w:line="238" w:lineRule="auto"/>
              <w:jc w:val="thaiDistribute"/>
              <w:rPr>
                <w:rFonts w:ascii="TH SarabunPSK" w:eastAsia="Calibri" w:hAnsi="TH SarabunPSK"/>
                <w:b/>
                <w:bCs/>
              </w:rPr>
            </w:pPr>
            <w:r w:rsidRPr="009A6EFF">
              <w:rPr>
                <w:rFonts w:ascii="TH SarabunPSK" w:eastAsia="Calibri" w:hAnsi="TH SarabunPSK"/>
                <w:b/>
                <w:bCs/>
              </w:rPr>
              <w:t>Entrepreneurship for Small Business Start</w:t>
            </w:r>
            <w:r w:rsidRPr="009A6EFF">
              <w:rPr>
                <w:rFonts w:ascii="TH SarabunPSK" w:eastAsia="Calibri" w:hAnsi="TH SarabunPSK"/>
                <w:b/>
                <w:bCs/>
                <w:cs/>
              </w:rPr>
              <w:t>-</w:t>
            </w:r>
            <w:r w:rsidRPr="009A6EFF">
              <w:rPr>
                <w:rFonts w:ascii="TH SarabunPSK" w:eastAsia="Calibri" w:hAnsi="TH SarabunPSK"/>
                <w:b/>
                <w:bCs/>
              </w:rPr>
              <w:t>up</w:t>
            </w:r>
          </w:p>
          <w:p w14:paraId="29CAF987" w14:textId="77777777" w:rsidR="004402E3" w:rsidRPr="004402E3" w:rsidRDefault="004402E3" w:rsidP="00420386">
            <w:pPr>
              <w:spacing w:line="238" w:lineRule="auto"/>
              <w:ind w:firstLine="567"/>
              <w:jc w:val="thaiDistribute"/>
              <w:rPr>
                <w:rFonts w:ascii="TH SarabunPSK" w:eastAsia="Calibri" w:hAnsi="TH SarabunPSK"/>
              </w:rPr>
            </w:pPr>
            <w:r w:rsidRPr="004402E3">
              <w:rPr>
                <w:rFonts w:ascii="TH SarabunPSK" w:eastAsia="Calibri" w:hAnsi="TH SarabunPSK"/>
                <w:cs/>
              </w:rPr>
              <w:t>การปฏิบัติในการเป็นผู้ประกอบการธุรกิจ ได้แก่ การค้นหาแนวความคิดใหม่ทางธุรกิจ การประเมินโอกาสในการหาตลาดใหม่ การเริ่มธุรกิจใหม่ การประเมินโอกาสในการอยู่รอด และการวิเคราะห์อุปสรรคต่อความสำเร็จในการดำเนินธุรกิจใหม่ ความกดดันจากการก่อตั้งธุรกิจใหม่ ความไม่แน่นอนที่เกี่ยวข้อง พฤติกรรมของผู้ประกอบการ มุมมองเชิงทฤษฎีทั้งด้านการเป็นผู้ประกอบการและความเชื่อมโยงกับสาขาวิชาอื่น ๆ ที่เกี่ยวข้อง เครือข่ายทางการประกอบการและพันธมิตรธุรกิจ กลยุทธ์เพื่อความอยู่รอดอย่างยั่งยืน</w:t>
            </w:r>
          </w:p>
          <w:p w14:paraId="231D5CB8" w14:textId="77777777" w:rsidR="004402E3" w:rsidRDefault="004402E3" w:rsidP="00420386">
            <w:pPr>
              <w:spacing w:line="238" w:lineRule="auto"/>
              <w:ind w:firstLine="567"/>
              <w:jc w:val="thaiDistribute"/>
              <w:rPr>
                <w:rFonts w:ascii="TH SarabunPSK" w:eastAsia="Calibri" w:hAnsi="TH SarabunPSK"/>
              </w:rPr>
            </w:pPr>
            <w:r w:rsidRPr="004402E3">
              <w:rPr>
                <w:rFonts w:ascii="TH SarabunPSK" w:eastAsia="Calibri" w:hAnsi="TH SarabunPSK"/>
              </w:rPr>
              <w:t xml:space="preserve">Entrepreneurial practices including discovering new business ideas, evaluating new market opportunities, starting a new business venture, evaluating the survival chance, and analyzing obstacles for the success of the new business operation; pressure of a business start-up and related uncertainties; entrepreneurs’ behaviors; theoretical </w:t>
            </w:r>
            <w:proofErr w:type="spellStart"/>
            <w:r w:rsidRPr="004402E3">
              <w:rPr>
                <w:rFonts w:ascii="TH SarabunPSK" w:eastAsia="Calibri" w:hAnsi="TH SarabunPSK"/>
              </w:rPr>
              <w:t>persperspectives</w:t>
            </w:r>
            <w:proofErr w:type="spellEnd"/>
            <w:r w:rsidRPr="004402E3">
              <w:rPr>
                <w:rFonts w:ascii="TH SarabunPSK" w:eastAsia="Calibri" w:hAnsi="TH SarabunPSK"/>
              </w:rPr>
              <w:t xml:space="preserve"> of entrepreneurship and connections with other related disciplines; entrepreneurial networks and business alliances; strategies for sustainable survival</w:t>
            </w:r>
          </w:p>
          <w:p w14:paraId="6AD36949" w14:textId="27F95422" w:rsidR="004402E3" w:rsidRPr="00EC1979" w:rsidRDefault="004402E3" w:rsidP="00322819">
            <w:pPr>
              <w:spacing w:line="238" w:lineRule="auto"/>
              <w:jc w:val="thaiDistribute"/>
              <w:rPr>
                <w:rFonts w:ascii="TH SarabunPSK" w:eastAsia="Calibri" w:hAnsi="TH SarabunPSK"/>
                <w:cs/>
              </w:rPr>
            </w:pPr>
          </w:p>
        </w:tc>
        <w:tc>
          <w:tcPr>
            <w:tcW w:w="1417" w:type="dxa"/>
          </w:tcPr>
          <w:p w14:paraId="4B7B0D08" w14:textId="77777777" w:rsidR="004402E3" w:rsidRPr="009A6EFF" w:rsidRDefault="004402E3" w:rsidP="00420386">
            <w:pPr>
              <w:spacing w:line="238" w:lineRule="auto"/>
              <w:jc w:val="thaiDistribute"/>
              <w:rPr>
                <w:rFonts w:ascii="TH SarabunPSK" w:eastAsia="Calibri" w:hAnsi="TH SarabunPSK"/>
                <w:b/>
                <w:bCs/>
                <w:cs/>
              </w:rPr>
            </w:pPr>
            <w:r w:rsidRPr="009A6EFF">
              <w:rPr>
                <w:rFonts w:ascii="TH SarabunPSK" w:eastAsia="Calibri" w:hAnsi="TH SarabunPSK"/>
                <w:b/>
                <w:bCs/>
                <w:cs/>
              </w:rPr>
              <w:t>3(2-</w:t>
            </w:r>
            <w:r w:rsidRPr="009A6EFF">
              <w:rPr>
                <w:rFonts w:ascii="TH SarabunPSK" w:eastAsia="Calibri" w:hAnsi="TH SarabunPSK"/>
                <w:b/>
                <w:bCs/>
              </w:rPr>
              <w:t>2</w:t>
            </w:r>
            <w:r w:rsidRPr="009A6EFF">
              <w:rPr>
                <w:rFonts w:ascii="TH SarabunPSK" w:eastAsia="Calibri" w:hAnsi="TH SarabunPSK"/>
                <w:b/>
                <w:bCs/>
                <w:cs/>
              </w:rPr>
              <w:t>-5)</w:t>
            </w:r>
          </w:p>
        </w:tc>
      </w:tr>
      <w:tr w:rsidR="00420386" w:rsidRPr="004402E3" w14:paraId="0444DD18" w14:textId="77777777" w:rsidTr="004E5B7F">
        <w:trPr>
          <w:trHeight w:val="20"/>
        </w:trPr>
        <w:tc>
          <w:tcPr>
            <w:tcW w:w="1101" w:type="dxa"/>
          </w:tcPr>
          <w:p w14:paraId="682D2B5C" w14:textId="11F7507D" w:rsidR="00420386" w:rsidRPr="009A6EFF" w:rsidRDefault="00420386" w:rsidP="00EC1979">
            <w:pPr>
              <w:jc w:val="right"/>
              <w:rPr>
                <w:rFonts w:ascii="TH SarabunPSK" w:eastAsia="Calibri" w:hAnsi="TH SarabunPSK"/>
                <w:b/>
                <w:bCs/>
              </w:rPr>
            </w:pPr>
            <w:r w:rsidRPr="00420386">
              <w:rPr>
                <w:rFonts w:ascii="TH SarabunPSK" w:eastAsia="Calibri" w:hAnsi="TH SarabunPSK"/>
                <w:b/>
                <w:bCs/>
                <w:cs/>
              </w:rPr>
              <w:t>002314</w:t>
            </w:r>
          </w:p>
        </w:tc>
        <w:tc>
          <w:tcPr>
            <w:tcW w:w="7346" w:type="dxa"/>
          </w:tcPr>
          <w:p w14:paraId="54EDA2BC" w14:textId="6B100C78" w:rsidR="00420386" w:rsidRPr="00420386" w:rsidRDefault="00420386" w:rsidP="00EC1979">
            <w:pPr>
              <w:rPr>
                <w:rFonts w:ascii="TH SarabunPSK" w:eastAsia="Calibri" w:hAnsi="TH SarabunPSK"/>
                <w:b/>
                <w:bCs/>
              </w:rPr>
            </w:pPr>
            <w:r w:rsidRPr="00420386">
              <w:rPr>
                <w:rFonts w:ascii="TH SarabunPSK" w:eastAsia="Calibri" w:hAnsi="TH SarabunPSK"/>
                <w:b/>
                <w:bCs/>
                <w:cs/>
              </w:rPr>
              <w:t>ทักษะผู้ประกอบการและนวัตกรด้านอาหาร</w:t>
            </w:r>
          </w:p>
          <w:p w14:paraId="450E6D81" w14:textId="295D4759" w:rsidR="00420386" w:rsidRDefault="00420386" w:rsidP="00EC1979">
            <w:pPr>
              <w:rPr>
                <w:rFonts w:ascii="TH SarabunPSK" w:eastAsia="Calibri" w:hAnsi="TH SarabunPSK"/>
              </w:rPr>
            </w:pPr>
            <w:r w:rsidRPr="00420386">
              <w:rPr>
                <w:rFonts w:ascii="TH SarabunPSK" w:eastAsia="Calibri" w:hAnsi="TH SarabunPSK"/>
                <w:b/>
                <w:bCs/>
              </w:rPr>
              <w:t>Entrepreneurial skills and food innovator</w:t>
            </w:r>
            <w:r w:rsidRPr="00420386">
              <w:rPr>
                <w:rFonts w:ascii="TH SarabunPSK" w:eastAsia="Calibri" w:hAnsi="TH SarabunPSK"/>
              </w:rPr>
              <w:tab/>
            </w:r>
          </w:p>
          <w:p w14:paraId="794EEA78" w14:textId="77777777" w:rsidR="00420386" w:rsidRDefault="00420386" w:rsidP="00EC1979">
            <w:pPr>
              <w:ind w:firstLine="567"/>
              <w:jc w:val="thaiDistribute"/>
              <w:rPr>
                <w:rFonts w:ascii="TH SarabunPSK" w:eastAsia="Calibri" w:hAnsi="TH SarabunPSK"/>
              </w:rPr>
            </w:pPr>
            <w:r w:rsidRPr="00420386">
              <w:rPr>
                <w:rFonts w:ascii="TH SarabunPSK" w:eastAsia="Calibri" w:hAnsi="TH SarabunPSK"/>
                <w:cs/>
              </w:rPr>
              <w:t xml:space="preserve">อาหารเพื่อความเป็นอยู่ที่ดี ความมั่นคงด้านอาหาร ความปลอดภัยของอาหาร ความยั่งยืนด้านอาหาร ห่วงโซ่อุปทานและห่วงโซ่คุณค่าอาหารเกษตร และการรับมือกับการเปลี่ยนแปลงของโลก ผลกระทบของการเปลี่ยนแปลงในระดับท้องถิ่นและระดับโลกต่ออาหารเกษตร ผู้ประกอบการและนวัตกรรมอาหารเกษตร กระบวนการคิดอย่างเป็นระบบ กระบวนการคิดสร้างสรรค์ กรอบความคิดแบบเติบโต </w:t>
            </w:r>
          </w:p>
          <w:p w14:paraId="6C83DBE9" w14:textId="34188316" w:rsidR="00EC1979" w:rsidRPr="00B163BB" w:rsidRDefault="00420386" w:rsidP="00D877C0">
            <w:pPr>
              <w:ind w:firstLine="567"/>
              <w:jc w:val="thaiDistribute"/>
              <w:rPr>
                <w:rFonts w:ascii="TH SarabunPSK" w:eastAsia="Calibri" w:hAnsi="TH SarabunPSK"/>
                <w:spacing w:val="-6"/>
              </w:rPr>
            </w:pPr>
            <w:r w:rsidRPr="00B163BB">
              <w:rPr>
                <w:rFonts w:ascii="TH SarabunPSK" w:eastAsia="Calibri" w:hAnsi="TH SarabunPSK"/>
                <w:spacing w:val="-6"/>
              </w:rPr>
              <w:t xml:space="preserve">Food for well-being; food security, food safety, and food sustainability; </w:t>
            </w:r>
            <w:proofErr w:type="spellStart"/>
            <w:r w:rsidRPr="00B163BB">
              <w:rPr>
                <w:rFonts w:ascii="TH SarabunPSK" w:eastAsia="Calibri" w:hAnsi="TH SarabunPSK"/>
                <w:spacing w:val="-6"/>
              </w:rPr>
              <w:t>agrifood</w:t>
            </w:r>
            <w:proofErr w:type="spellEnd"/>
            <w:r w:rsidRPr="00B163BB">
              <w:rPr>
                <w:rFonts w:ascii="TH SarabunPSK" w:eastAsia="Calibri" w:hAnsi="TH SarabunPSK"/>
                <w:spacing w:val="-6"/>
              </w:rPr>
              <w:t xml:space="preserve"> supply chain and value chain and how to deal with </w:t>
            </w:r>
            <w:r w:rsidRPr="00420386">
              <w:rPr>
                <w:rFonts w:ascii="TH SarabunPSK" w:eastAsia="Calibri" w:hAnsi="TH SarabunPSK"/>
              </w:rPr>
              <w:t xml:space="preserve">global changes; </w:t>
            </w:r>
            <w:r w:rsidRPr="00B163BB">
              <w:rPr>
                <w:rFonts w:ascii="TH SarabunPSK" w:eastAsia="Calibri" w:hAnsi="TH SarabunPSK"/>
                <w:spacing w:val="-6"/>
              </w:rPr>
              <w:t xml:space="preserve">effects of local and global changes on </w:t>
            </w:r>
            <w:proofErr w:type="spellStart"/>
            <w:r w:rsidRPr="00B163BB">
              <w:rPr>
                <w:rFonts w:ascii="TH SarabunPSK" w:eastAsia="Calibri" w:hAnsi="TH SarabunPSK"/>
                <w:spacing w:val="-6"/>
              </w:rPr>
              <w:t>agrifood</w:t>
            </w:r>
            <w:proofErr w:type="spellEnd"/>
            <w:r w:rsidRPr="00B163BB">
              <w:rPr>
                <w:rFonts w:ascii="TH SarabunPSK" w:eastAsia="Calibri" w:hAnsi="TH SarabunPSK"/>
                <w:spacing w:val="-6"/>
              </w:rPr>
              <w:t xml:space="preserve">; entrepreneurs and </w:t>
            </w:r>
            <w:proofErr w:type="spellStart"/>
            <w:r w:rsidRPr="00B163BB">
              <w:rPr>
                <w:rFonts w:ascii="TH SarabunPSK" w:eastAsia="Calibri" w:hAnsi="TH SarabunPSK"/>
                <w:spacing w:val="-6"/>
              </w:rPr>
              <w:t>agrifood</w:t>
            </w:r>
            <w:proofErr w:type="spellEnd"/>
            <w:r w:rsidRPr="00B163BB">
              <w:rPr>
                <w:rFonts w:ascii="TH SarabunPSK" w:eastAsia="Calibri" w:hAnsi="TH SarabunPSK"/>
                <w:spacing w:val="-6"/>
              </w:rPr>
              <w:t xml:space="preserve"> innovation; systematic thinking process; creative thinking skill; growth mindset</w:t>
            </w:r>
          </w:p>
          <w:p w14:paraId="27E54496" w14:textId="77364DAD" w:rsidR="00322819" w:rsidRPr="00B163BB" w:rsidRDefault="00322819" w:rsidP="00EC1979">
            <w:pPr>
              <w:jc w:val="thaiDistribute"/>
              <w:rPr>
                <w:rFonts w:ascii="TH SarabunPSK" w:eastAsia="Calibri" w:hAnsi="TH SarabunPSK"/>
                <w:sz w:val="10"/>
                <w:szCs w:val="10"/>
                <w:cs/>
              </w:rPr>
            </w:pPr>
          </w:p>
        </w:tc>
        <w:tc>
          <w:tcPr>
            <w:tcW w:w="1417" w:type="dxa"/>
          </w:tcPr>
          <w:p w14:paraId="2184F201" w14:textId="7A86EEF4" w:rsidR="00420386" w:rsidRPr="00420386" w:rsidRDefault="00420386" w:rsidP="00EC1979">
            <w:pPr>
              <w:rPr>
                <w:rFonts w:ascii="TH SarabunPSK" w:eastAsia="Calibri" w:hAnsi="TH SarabunPSK"/>
                <w:b/>
                <w:bCs/>
                <w:cs/>
              </w:rPr>
            </w:pPr>
            <w:r w:rsidRPr="00420386">
              <w:rPr>
                <w:rFonts w:ascii="TH SarabunPSK" w:eastAsia="Calibri" w:hAnsi="TH SarabunPSK"/>
                <w:b/>
                <w:bCs/>
                <w:cs/>
              </w:rPr>
              <w:t>3(2-2-5)</w:t>
            </w:r>
          </w:p>
        </w:tc>
      </w:tr>
      <w:tr w:rsidR="00322819" w:rsidRPr="004402E3" w14:paraId="3D3BF1F7" w14:textId="77777777" w:rsidTr="004E5B7F">
        <w:trPr>
          <w:trHeight w:val="20"/>
        </w:trPr>
        <w:tc>
          <w:tcPr>
            <w:tcW w:w="1101" w:type="dxa"/>
          </w:tcPr>
          <w:p w14:paraId="727E5EB1" w14:textId="4A26E827" w:rsidR="00322819" w:rsidRPr="00420386" w:rsidRDefault="00322819" w:rsidP="00EC1979">
            <w:pPr>
              <w:jc w:val="right"/>
              <w:rPr>
                <w:rFonts w:ascii="TH SarabunPSK" w:eastAsia="Calibri" w:hAnsi="TH SarabunPSK"/>
                <w:b/>
                <w:bCs/>
                <w:cs/>
              </w:rPr>
            </w:pPr>
            <w:r w:rsidRPr="00322819">
              <w:rPr>
                <w:rFonts w:ascii="TH SarabunPSK" w:eastAsia="Calibri" w:hAnsi="TH SarabunPSK"/>
                <w:b/>
                <w:bCs/>
                <w:cs/>
              </w:rPr>
              <w:lastRenderedPageBreak/>
              <w:t>002315</w:t>
            </w:r>
          </w:p>
        </w:tc>
        <w:tc>
          <w:tcPr>
            <w:tcW w:w="7346" w:type="dxa"/>
          </w:tcPr>
          <w:p w14:paraId="3A88646B" w14:textId="69AF27C4" w:rsidR="00322819" w:rsidRPr="00322819" w:rsidRDefault="00322819" w:rsidP="00EC1979">
            <w:pPr>
              <w:rPr>
                <w:rFonts w:ascii="TH SarabunPSK" w:eastAsia="Calibri" w:hAnsi="TH SarabunPSK"/>
                <w:b/>
                <w:bCs/>
              </w:rPr>
            </w:pPr>
            <w:r w:rsidRPr="00322819">
              <w:rPr>
                <w:rFonts w:ascii="TH SarabunPSK" w:eastAsia="Calibri" w:hAnsi="TH SarabunPSK"/>
                <w:b/>
                <w:bCs/>
                <w:cs/>
              </w:rPr>
              <w:t>กา</w:t>
            </w:r>
            <w:r>
              <w:rPr>
                <w:rFonts w:ascii="TH SarabunPSK" w:eastAsia="Calibri" w:hAnsi="TH SarabunPSK"/>
                <w:b/>
                <w:bCs/>
                <w:cs/>
              </w:rPr>
              <w:t>รเรียนรู้ตลอดชีวิตตามอัธยาศัย 1</w:t>
            </w:r>
          </w:p>
          <w:p w14:paraId="7F957D24" w14:textId="54319B9D" w:rsidR="00322819" w:rsidRPr="00322819" w:rsidRDefault="00322819" w:rsidP="00EC1979">
            <w:pPr>
              <w:rPr>
                <w:rFonts w:ascii="TH SarabunPSK" w:eastAsia="Calibri" w:hAnsi="TH SarabunPSK"/>
                <w:b/>
                <w:bCs/>
              </w:rPr>
            </w:pPr>
            <w:r w:rsidRPr="00322819">
              <w:rPr>
                <w:rFonts w:ascii="TH SarabunPSK" w:eastAsia="Calibri" w:hAnsi="TH SarabunPSK"/>
                <w:b/>
                <w:bCs/>
              </w:rPr>
              <w:t xml:space="preserve">Self-Directed Lifelong Learning </w:t>
            </w:r>
            <w:r>
              <w:rPr>
                <w:rFonts w:ascii="TH SarabunPSK" w:eastAsia="Calibri" w:hAnsi="TH SarabunPSK"/>
                <w:b/>
                <w:bCs/>
                <w:cs/>
              </w:rPr>
              <w:t xml:space="preserve">1 </w:t>
            </w:r>
          </w:p>
          <w:p w14:paraId="2CDFF63C" w14:textId="77777777" w:rsidR="00322819" w:rsidRDefault="00322819" w:rsidP="00EC1979">
            <w:pPr>
              <w:ind w:firstLine="567"/>
              <w:jc w:val="thaiDistribute"/>
              <w:rPr>
                <w:rFonts w:ascii="TH SarabunPSK" w:eastAsia="Calibri" w:hAnsi="TH SarabunPSK"/>
              </w:rPr>
            </w:pPr>
            <w:r w:rsidRPr="00322819">
              <w:rPr>
                <w:rFonts w:ascii="TH SarabunPSK" w:eastAsia="Calibri" w:hAnsi="TH SarabunPSK"/>
                <w:spacing w:val="-4"/>
                <w:cs/>
              </w:rPr>
              <w:t>ศึกษาตามอัธยาศัยแบบชั้นเรียนหรือออนไลน์ จากแหล่งเรียนรู้ต่าง ๆ ที่น่าเชื่อถือ</w:t>
            </w:r>
            <w:r w:rsidRPr="00322819">
              <w:rPr>
                <w:rFonts w:ascii="TH SarabunPSK" w:eastAsia="Calibri" w:hAnsi="TH SarabunPSK"/>
                <w:cs/>
              </w:rPr>
              <w:t>ทั้งในและต่างประเทศ เป็นเวลาไม่น้อยกว่า 20 ชั่วโมง โดยมีประกาศนียบัตรหรือใบรับรองการสอบผ่านหรือผ่านการประเมินผลหลักสูตรดังกล่าว</w:t>
            </w:r>
          </w:p>
          <w:p w14:paraId="4BB15FB3" w14:textId="77777777" w:rsidR="00322819" w:rsidRDefault="00322819" w:rsidP="00EC1979">
            <w:pPr>
              <w:ind w:firstLine="567"/>
              <w:jc w:val="thaiDistribute"/>
              <w:rPr>
                <w:rFonts w:ascii="TH SarabunPSK" w:eastAsia="Calibri" w:hAnsi="TH SarabunPSK"/>
              </w:rPr>
            </w:pPr>
            <w:r w:rsidRPr="00322819">
              <w:rPr>
                <w:rFonts w:ascii="TH SarabunPSK" w:eastAsia="Calibri" w:hAnsi="TH SarabunPSK"/>
              </w:rPr>
              <w:t xml:space="preserve">Self-paced learning in a classroom or online from various reliable </w:t>
            </w:r>
            <w:r w:rsidRPr="00B163BB">
              <w:rPr>
                <w:rFonts w:ascii="TH SarabunPSK" w:eastAsia="Calibri" w:hAnsi="TH SarabunPSK"/>
                <w:spacing w:val="-4"/>
              </w:rPr>
              <w:t xml:space="preserve">sources, both domestic and international, for a minimum of </w:t>
            </w:r>
            <w:r w:rsidRPr="00B163BB">
              <w:rPr>
                <w:rFonts w:ascii="TH SarabunPSK" w:eastAsia="Calibri" w:hAnsi="TH SarabunPSK"/>
                <w:spacing w:val="-4"/>
                <w:cs/>
              </w:rPr>
              <w:t xml:space="preserve">20 </w:t>
            </w:r>
            <w:r w:rsidRPr="00B163BB">
              <w:rPr>
                <w:rFonts w:ascii="TH SarabunPSK" w:eastAsia="Calibri" w:hAnsi="TH SarabunPSK"/>
                <w:spacing w:val="-4"/>
              </w:rPr>
              <w:t>hours, with a certificate or proof of passing an assessment or evaluation of the course</w:t>
            </w:r>
          </w:p>
          <w:p w14:paraId="7503A109" w14:textId="26F62335" w:rsidR="00322819" w:rsidRPr="00EC1979" w:rsidRDefault="00322819" w:rsidP="00EC1979">
            <w:pPr>
              <w:jc w:val="thaiDistribute"/>
              <w:rPr>
                <w:rFonts w:ascii="TH SarabunPSK" w:eastAsia="Calibri" w:hAnsi="TH SarabunPSK"/>
                <w:cs/>
              </w:rPr>
            </w:pPr>
          </w:p>
        </w:tc>
        <w:tc>
          <w:tcPr>
            <w:tcW w:w="1417" w:type="dxa"/>
          </w:tcPr>
          <w:p w14:paraId="2745D653" w14:textId="4ABCE9B2" w:rsidR="00322819" w:rsidRPr="00420386" w:rsidRDefault="00322819" w:rsidP="00EC1979">
            <w:pPr>
              <w:rPr>
                <w:rFonts w:ascii="TH SarabunPSK" w:eastAsia="Calibri" w:hAnsi="TH SarabunPSK"/>
                <w:b/>
                <w:bCs/>
                <w:cs/>
              </w:rPr>
            </w:pPr>
            <w:r w:rsidRPr="00322819">
              <w:rPr>
                <w:rFonts w:ascii="TH SarabunPSK" w:eastAsia="Calibri" w:hAnsi="TH SarabunPSK"/>
                <w:b/>
                <w:bCs/>
                <w:cs/>
              </w:rPr>
              <w:t>1 หน่วยกิต</w:t>
            </w:r>
          </w:p>
        </w:tc>
      </w:tr>
      <w:tr w:rsidR="00322819" w:rsidRPr="004402E3" w14:paraId="258A35AC" w14:textId="77777777" w:rsidTr="004E5B7F">
        <w:trPr>
          <w:trHeight w:val="20"/>
        </w:trPr>
        <w:tc>
          <w:tcPr>
            <w:tcW w:w="1101" w:type="dxa"/>
          </w:tcPr>
          <w:p w14:paraId="043505ED" w14:textId="1EF5B5E1" w:rsidR="00322819" w:rsidRPr="00322819" w:rsidRDefault="00322819" w:rsidP="00EC1979">
            <w:pPr>
              <w:jc w:val="right"/>
              <w:rPr>
                <w:rFonts w:ascii="TH SarabunPSK" w:eastAsia="Calibri" w:hAnsi="TH SarabunPSK"/>
                <w:b/>
                <w:bCs/>
                <w:cs/>
              </w:rPr>
            </w:pPr>
            <w:r w:rsidRPr="00322819">
              <w:rPr>
                <w:rFonts w:ascii="TH SarabunPSK" w:eastAsia="Calibri" w:hAnsi="TH SarabunPSK"/>
                <w:b/>
                <w:bCs/>
                <w:cs/>
              </w:rPr>
              <w:t>002316</w:t>
            </w:r>
          </w:p>
        </w:tc>
        <w:tc>
          <w:tcPr>
            <w:tcW w:w="7346" w:type="dxa"/>
          </w:tcPr>
          <w:p w14:paraId="7B05272F" w14:textId="61CC925A" w:rsidR="00322819" w:rsidRPr="00322819" w:rsidRDefault="00322819" w:rsidP="00EC1979">
            <w:pPr>
              <w:rPr>
                <w:rFonts w:ascii="TH SarabunPSK" w:eastAsia="Calibri" w:hAnsi="TH SarabunPSK"/>
                <w:b/>
                <w:bCs/>
              </w:rPr>
            </w:pPr>
            <w:r w:rsidRPr="00322819">
              <w:rPr>
                <w:rFonts w:ascii="TH SarabunPSK" w:eastAsia="Calibri" w:hAnsi="TH SarabunPSK"/>
                <w:b/>
                <w:bCs/>
                <w:cs/>
              </w:rPr>
              <w:t>กา</w:t>
            </w:r>
            <w:r>
              <w:rPr>
                <w:rFonts w:ascii="TH SarabunPSK" w:eastAsia="Calibri" w:hAnsi="TH SarabunPSK"/>
                <w:b/>
                <w:bCs/>
                <w:cs/>
              </w:rPr>
              <w:t>รเรียนรู้ตลอดชีวิตตามอัธยาศัย 2</w:t>
            </w:r>
          </w:p>
          <w:p w14:paraId="0FBD30E3" w14:textId="77777777" w:rsidR="00322819" w:rsidRPr="00322819" w:rsidRDefault="00322819" w:rsidP="00EC1979">
            <w:pPr>
              <w:rPr>
                <w:rFonts w:ascii="TH SarabunPSK" w:eastAsia="Calibri" w:hAnsi="TH SarabunPSK"/>
                <w:b/>
                <w:bCs/>
              </w:rPr>
            </w:pPr>
            <w:r w:rsidRPr="00322819">
              <w:rPr>
                <w:rFonts w:ascii="TH SarabunPSK" w:eastAsia="Calibri" w:hAnsi="TH SarabunPSK"/>
                <w:b/>
                <w:bCs/>
              </w:rPr>
              <w:t xml:space="preserve">Self-Directed Lifelong Learning </w:t>
            </w:r>
            <w:r w:rsidRPr="00322819">
              <w:rPr>
                <w:rFonts w:ascii="TH SarabunPSK" w:eastAsia="Calibri" w:hAnsi="TH SarabunPSK"/>
                <w:b/>
                <w:bCs/>
                <w:cs/>
              </w:rPr>
              <w:t xml:space="preserve">2  </w:t>
            </w:r>
          </w:p>
          <w:p w14:paraId="042CF38F" w14:textId="77777777" w:rsidR="00B163BB" w:rsidRDefault="00322819" w:rsidP="00EC1979">
            <w:pPr>
              <w:ind w:firstLine="567"/>
              <w:jc w:val="thaiDistribute"/>
              <w:rPr>
                <w:rFonts w:ascii="TH SarabunPSK" w:eastAsia="Calibri" w:hAnsi="TH SarabunPSK"/>
              </w:rPr>
            </w:pPr>
            <w:r w:rsidRPr="00B163BB">
              <w:rPr>
                <w:rFonts w:ascii="TH SarabunPSK" w:eastAsia="Calibri" w:hAnsi="TH SarabunPSK"/>
                <w:spacing w:val="-4"/>
                <w:cs/>
              </w:rPr>
              <w:t>ศึกษาตามอัธยาศัยแบบชั้นเรียนหรือออนไลน์ จากแหล่งเรียนรู้ต่าง ๆ ที่น่าเชื่อถือ</w:t>
            </w:r>
            <w:r w:rsidRPr="00B163BB">
              <w:rPr>
                <w:rFonts w:ascii="TH SarabunPSK" w:eastAsia="Calibri" w:hAnsi="TH SarabunPSK"/>
                <w:cs/>
              </w:rPr>
              <w:t xml:space="preserve">ทั้งในและต่างประเทศ เป็นเวลาไม่น้อยกว่า 20 ชั่วโมง ซึ่งต้องไม่ซ้ำกับหลักสูตรที่ขอเทียบในรายวิชา 002315 โดยมีประกาศนียบัตรหรือใบรับรองการสอบผ่านหรือผ่านการประเมินผลหลักสูตรดังกล่าว  </w:t>
            </w:r>
          </w:p>
          <w:p w14:paraId="4A8575FE" w14:textId="77777777" w:rsidR="00322819" w:rsidRDefault="00322819" w:rsidP="00EC1979">
            <w:pPr>
              <w:ind w:firstLine="567"/>
              <w:jc w:val="thaiDistribute"/>
              <w:rPr>
                <w:rFonts w:ascii="TH SarabunPSK" w:eastAsia="Calibri" w:hAnsi="TH SarabunPSK"/>
              </w:rPr>
            </w:pPr>
            <w:r w:rsidRPr="00B163BB">
              <w:rPr>
                <w:rFonts w:ascii="TH SarabunPSK" w:eastAsia="Calibri" w:hAnsi="TH SarabunPSK"/>
              </w:rPr>
              <w:t xml:space="preserve">Self-paced learning in a classroom or online from various reputable sources, both domestic and international, for a minimum of </w:t>
            </w:r>
            <w:r w:rsidRPr="00B163BB">
              <w:rPr>
                <w:rFonts w:ascii="TH SarabunPSK" w:eastAsia="Calibri" w:hAnsi="TH SarabunPSK"/>
                <w:cs/>
              </w:rPr>
              <w:t xml:space="preserve">20 </w:t>
            </w:r>
            <w:r w:rsidRPr="00B163BB">
              <w:rPr>
                <w:rFonts w:ascii="TH SarabunPSK" w:eastAsia="Calibri" w:hAnsi="TH SarabunPSK"/>
              </w:rPr>
              <w:t xml:space="preserve">hours, </w:t>
            </w:r>
            <w:r w:rsidRPr="00B163BB">
              <w:rPr>
                <w:rFonts w:ascii="TH SarabunPSK" w:eastAsia="Calibri" w:hAnsi="TH SarabunPSK"/>
                <w:spacing w:val="-6"/>
              </w:rPr>
              <w:t xml:space="preserve">which must not be the same as the course done for the course </w:t>
            </w:r>
            <w:r w:rsidRPr="00B163BB">
              <w:rPr>
                <w:rFonts w:ascii="TH SarabunPSK" w:eastAsia="Calibri" w:hAnsi="TH SarabunPSK"/>
                <w:spacing w:val="-6"/>
                <w:cs/>
              </w:rPr>
              <w:t>002315</w:t>
            </w:r>
            <w:r w:rsidRPr="00B163BB">
              <w:rPr>
                <w:rFonts w:ascii="TH SarabunPSK" w:eastAsia="Calibri" w:hAnsi="TH SarabunPSK"/>
                <w:spacing w:val="-6"/>
              </w:rPr>
              <w:t>, with a certificate or proof of passing an assessment or evaluation of the course</w:t>
            </w:r>
          </w:p>
          <w:p w14:paraId="01310F2C" w14:textId="4B886487" w:rsidR="00EC1979" w:rsidRPr="00EC1979" w:rsidRDefault="00EC1979" w:rsidP="00EC1979">
            <w:pPr>
              <w:jc w:val="thaiDistribute"/>
              <w:rPr>
                <w:rFonts w:ascii="TH SarabunPSK" w:eastAsia="Calibri" w:hAnsi="TH SarabunPSK"/>
                <w:cs/>
              </w:rPr>
            </w:pPr>
          </w:p>
        </w:tc>
        <w:tc>
          <w:tcPr>
            <w:tcW w:w="1417" w:type="dxa"/>
          </w:tcPr>
          <w:p w14:paraId="521FB5B1" w14:textId="59EE4813" w:rsidR="00322819" w:rsidRPr="00322819" w:rsidRDefault="00322819" w:rsidP="00EC1979">
            <w:pPr>
              <w:rPr>
                <w:rFonts w:ascii="TH SarabunPSK" w:eastAsia="Calibri" w:hAnsi="TH SarabunPSK"/>
                <w:b/>
                <w:bCs/>
                <w:cs/>
              </w:rPr>
            </w:pPr>
            <w:r w:rsidRPr="00322819">
              <w:rPr>
                <w:rFonts w:ascii="TH SarabunPSK" w:eastAsia="Calibri" w:hAnsi="TH SarabunPSK"/>
                <w:b/>
                <w:bCs/>
                <w:cs/>
              </w:rPr>
              <w:t>1 หน่วยกิต</w:t>
            </w:r>
          </w:p>
        </w:tc>
      </w:tr>
      <w:tr w:rsidR="00B163BB" w:rsidRPr="004402E3" w14:paraId="14F6BB7E" w14:textId="77777777" w:rsidTr="004E5B7F">
        <w:trPr>
          <w:trHeight w:val="20"/>
        </w:trPr>
        <w:tc>
          <w:tcPr>
            <w:tcW w:w="1101" w:type="dxa"/>
          </w:tcPr>
          <w:p w14:paraId="69A516C7" w14:textId="1C45A695" w:rsidR="00B163BB" w:rsidRPr="00322819" w:rsidRDefault="00B163BB" w:rsidP="00EC1979">
            <w:pPr>
              <w:jc w:val="right"/>
              <w:rPr>
                <w:rFonts w:ascii="TH SarabunPSK" w:eastAsia="Calibri" w:hAnsi="TH SarabunPSK"/>
                <w:b/>
                <w:bCs/>
                <w:cs/>
              </w:rPr>
            </w:pPr>
            <w:r w:rsidRPr="00B163BB">
              <w:rPr>
                <w:rFonts w:ascii="TH SarabunPSK" w:eastAsia="Little_Star" w:hAnsi="TH SarabunPSK"/>
                <w:b/>
                <w:bCs/>
                <w:cs/>
              </w:rPr>
              <w:t>002</w:t>
            </w:r>
            <w:r w:rsidRPr="00B163BB">
              <w:rPr>
                <w:rFonts w:ascii="TH SarabunPSK" w:eastAsia="Little_Star" w:hAnsi="TH SarabunPSK"/>
                <w:b/>
                <w:bCs/>
              </w:rPr>
              <w:t>317</w:t>
            </w:r>
          </w:p>
        </w:tc>
        <w:tc>
          <w:tcPr>
            <w:tcW w:w="7346" w:type="dxa"/>
          </w:tcPr>
          <w:p w14:paraId="2B0C2C2A" w14:textId="6823EBC0" w:rsidR="00B163BB" w:rsidRPr="00B163BB" w:rsidRDefault="00B163BB" w:rsidP="00EC1979">
            <w:pPr>
              <w:rPr>
                <w:rFonts w:ascii="TH SarabunPSK" w:eastAsia="Little_Star" w:hAnsi="TH SarabunPSK"/>
                <w:b/>
                <w:bCs/>
              </w:rPr>
            </w:pPr>
            <w:r w:rsidRPr="00B163BB">
              <w:rPr>
                <w:rFonts w:ascii="TH SarabunPSK" w:eastAsia="Little_Star" w:hAnsi="TH SarabunPSK"/>
                <w:b/>
                <w:bCs/>
                <w:cs/>
              </w:rPr>
              <w:t>กา</w:t>
            </w:r>
            <w:r>
              <w:rPr>
                <w:rFonts w:ascii="TH SarabunPSK" w:eastAsia="Little_Star" w:hAnsi="TH SarabunPSK"/>
                <w:b/>
                <w:bCs/>
                <w:cs/>
              </w:rPr>
              <w:t>รเรียนรู้ตลอดชีวิตตามอัธยาศัย 3</w:t>
            </w:r>
          </w:p>
          <w:p w14:paraId="0D0714D0" w14:textId="77777777" w:rsidR="00B163BB" w:rsidRPr="00B163BB" w:rsidRDefault="00B163BB" w:rsidP="00EC1979">
            <w:pPr>
              <w:rPr>
                <w:rFonts w:ascii="TH SarabunPSK" w:eastAsia="Little_Star" w:hAnsi="TH SarabunPSK"/>
                <w:b/>
                <w:bCs/>
              </w:rPr>
            </w:pPr>
            <w:bookmarkStart w:id="10" w:name="_Hlk195277895"/>
            <w:r w:rsidRPr="00B163BB">
              <w:rPr>
                <w:rFonts w:ascii="TH SarabunPSK" w:eastAsia="Little_Star" w:hAnsi="TH SarabunPSK"/>
                <w:b/>
                <w:bCs/>
              </w:rPr>
              <w:t>Self-Directed Lifelong Learnin</w:t>
            </w:r>
            <w:r w:rsidRPr="00B163BB">
              <w:rPr>
                <w:rFonts w:ascii="TH SarabunPSK" w:eastAsia="Little_Star" w:hAnsi="TH SarabunPSK"/>
              </w:rPr>
              <w:t>g</w:t>
            </w:r>
            <w:r w:rsidRPr="00B163BB">
              <w:rPr>
                <w:rFonts w:ascii="TH SarabunPSK" w:eastAsia="Little_Star" w:hAnsi="TH SarabunPSK"/>
                <w:cs/>
              </w:rPr>
              <w:t xml:space="preserve"> </w:t>
            </w:r>
            <w:bookmarkEnd w:id="10"/>
            <w:r w:rsidRPr="00B163BB">
              <w:rPr>
                <w:rFonts w:ascii="TH SarabunPSK" w:eastAsia="Little_Star" w:hAnsi="TH SarabunPSK"/>
                <w:b/>
                <w:bCs/>
                <w:cs/>
              </w:rPr>
              <w:t>3</w:t>
            </w:r>
            <w:r w:rsidRPr="00B163BB">
              <w:rPr>
                <w:rFonts w:ascii="TH SarabunPSK" w:eastAsia="Little_Star" w:hAnsi="TH SarabunPSK"/>
                <w:b/>
                <w:bCs/>
              </w:rPr>
              <w:t>  </w:t>
            </w:r>
          </w:p>
          <w:p w14:paraId="6AEB2981" w14:textId="77777777" w:rsidR="00B163BB" w:rsidRDefault="00B163BB" w:rsidP="00EC1979">
            <w:pPr>
              <w:ind w:firstLine="567"/>
              <w:jc w:val="thaiDistribute"/>
              <w:textAlignment w:val="baseline"/>
              <w:rPr>
                <w:rFonts w:ascii="TH SarabunPSK" w:eastAsia="Little_Star" w:hAnsi="TH SarabunPSK"/>
              </w:rPr>
            </w:pPr>
            <w:r w:rsidRPr="00B163BB">
              <w:rPr>
                <w:rFonts w:ascii="TH SarabunPSK" w:eastAsia="Little_Star" w:hAnsi="TH SarabunPSK"/>
                <w:cs/>
              </w:rPr>
              <w:t>ศึกษาตามอัธยาศัยแบบชั้นเรียนหรือออนไลน์ จากแหล่งเรียนรู้ต่าง ๆ ที่น่าเชื่อถือทั้งในและต่างประเทศ เป็นเวลาไม่น้อยกว่า 20 ชั่วโมง ซึ่งต้องไม่ซ้ำกับหลักสูตรที่ขอเทียบในรายวิชา 002315 และ 002316  โดยมีประกาศนียบัตรหรือใบรับรองการสอบผ่านหรือผ่านการประเมินผลหลักสูตรดังกล่าว</w:t>
            </w:r>
          </w:p>
          <w:p w14:paraId="1F0EA2BE" w14:textId="77777777" w:rsidR="00B163BB" w:rsidRDefault="00B163BB" w:rsidP="00EC1979">
            <w:pPr>
              <w:ind w:firstLine="567"/>
              <w:jc w:val="thaiDistribute"/>
              <w:textAlignment w:val="baseline"/>
              <w:rPr>
                <w:rFonts w:ascii="TH SarabunPSK" w:eastAsia="Little_Star" w:hAnsi="TH SarabunPSK"/>
              </w:rPr>
            </w:pPr>
            <w:r w:rsidRPr="00B163BB">
              <w:rPr>
                <w:rFonts w:ascii="TH SarabunPSK" w:eastAsia="Little_Star" w:hAnsi="TH SarabunPSK"/>
              </w:rPr>
              <w:t>Self-paced learning in a classroom or online from various reputable sources, both domestic and international, for a minimum of 60</w:t>
            </w:r>
            <w:r w:rsidRPr="00B163BB">
              <w:rPr>
                <w:rFonts w:ascii="TH SarabunPSK" w:eastAsia="Little_Star" w:hAnsi="TH SarabunPSK"/>
                <w:cs/>
              </w:rPr>
              <w:t xml:space="preserve"> </w:t>
            </w:r>
            <w:r w:rsidRPr="00B163BB">
              <w:rPr>
                <w:rFonts w:ascii="TH SarabunPSK" w:eastAsia="Little_Star" w:hAnsi="TH SarabunPSK"/>
              </w:rPr>
              <w:t xml:space="preserve">hours, which must not be the same as the course done for the course 002315 and </w:t>
            </w:r>
            <w:r w:rsidRPr="00B163BB">
              <w:rPr>
                <w:rFonts w:ascii="TH SarabunPSK" w:eastAsia="Little_Star" w:hAnsi="TH SarabunPSK"/>
                <w:cs/>
              </w:rPr>
              <w:t>002</w:t>
            </w:r>
            <w:r w:rsidRPr="00B163BB">
              <w:rPr>
                <w:rFonts w:ascii="TH SarabunPSK" w:eastAsia="Little_Star" w:hAnsi="TH SarabunPSK"/>
              </w:rPr>
              <w:t>316, with a certificate or proof of passing an assessment or evaluation of the course</w:t>
            </w:r>
          </w:p>
          <w:p w14:paraId="27939C2A" w14:textId="77777777" w:rsidR="00D877C0" w:rsidRDefault="00D877C0" w:rsidP="00EC1979">
            <w:pPr>
              <w:jc w:val="thaiDistribute"/>
              <w:textAlignment w:val="baseline"/>
              <w:rPr>
                <w:rFonts w:ascii="TH SarabunPSK" w:eastAsia="Little_Star" w:hAnsi="TH SarabunPSK" w:hint="cs"/>
              </w:rPr>
            </w:pPr>
          </w:p>
          <w:p w14:paraId="64DAC81B" w14:textId="77777777" w:rsidR="00B92E86" w:rsidRDefault="00B92E86" w:rsidP="00EC1979">
            <w:pPr>
              <w:jc w:val="thaiDistribute"/>
              <w:textAlignment w:val="baseline"/>
              <w:rPr>
                <w:rFonts w:ascii="TH SarabunPSK" w:eastAsia="Little_Star" w:hAnsi="TH SarabunPSK" w:hint="cs"/>
              </w:rPr>
            </w:pPr>
          </w:p>
          <w:p w14:paraId="383B8D46" w14:textId="77777777" w:rsidR="00B92E86" w:rsidRDefault="00B92E86" w:rsidP="00EC1979">
            <w:pPr>
              <w:jc w:val="thaiDistribute"/>
              <w:textAlignment w:val="baseline"/>
              <w:rPr>
                <w:rFonts w:ascii="TH SarabunPSK" w:eastAsia="Little_Star" w:hAnsi="TH SarabunPSK" w:hint="cs"/>
              </w:rPr>
            </w:pPr>
          </w:p>
          <w:p w14:paraId="5FA78B9F" w14:textId="77777777" w:rsidR="00B92E86" w:rsidRDefault="00B92E86" w:rsidP="00EC1979">
            <w:pPr>
              <w:jc w:val="thaiDistribute"/>
              <w:textAlignment w:val="baseline"/>
              <w:rPr>
                <w:rFonts w:ascii="TH SarabunPSK" w:eastAsia="Little_Star" w:hAnsi="TH SarabunPSK" w:hint="cs"/>
              </w:rPr>
            </w:pPr>
          </w:p>
          <w:p w14:paraId="39A440C2" w14:textId="77777777" w:rsidR="00B92E86" w:rsidRDefault="00B92E86" w:rsidP="00EC1979">
            <w:pPr>
              <w:jc w:val="thaiDistribute"/>
              <w:textAlignment w:val="baseline"/>
              <w:rPr>
                <w:rFonts w:ascii="TH SarabunPSK" w:eastAsia="Little_Star" w:hAnsi="TH SarabunPSK" w:hint="cs"/>
              </w:rPr>
            </w:pPr>
          </w:p>
          <w:p w14:paraId="6D551ED3" w14:textId="77777777" w:rsidR="00B92E86" w:rsidRDefault="00B92E86" w:rsidP="00EC1979">
            <w:pPr>
              <w:jc w:val="thaiDistribute"/>
              <w:textAlignment w:val="baseline"/>
              <w:rPr>
                <w:rFonts w:ascii="TH SarabunPSK" w:eastAsia="Little_Star" w:hAnsi="TH SarabunPSK" w:hint="cs"/>
              </w:rPr>
            </w:pPr>
          </w:p>
          <w:p w14:paraId="758C8860" w14:textId="77777777" w:rsidR="00B92E86" w:rsidRDefault="00B92E86" w:rsidP="00EC1979">
            <w:pPr>
              <w:jc w:val="thaiDistribute"/>
              <w:textAlignment w:val="baseline"/>
              <w:rPr>
                <w:rFonts w:ascii="TH SarabunPSK" w:eastAsia="Little_Star" w:hAnsi="TH SarabunPSK" w:hint="cs"/>
              </w:rPr>
            </w:pPr>
          </w:p>
          <w:p w14:paraId="7D67C2DB" w14:textId="599CF972" w:rsidR="00B92E86" w:rsidRPr="00EC1979" w:rsidRDefault="00B92E86" w:rsidP="00EC1979">
            <w:pPr>
              <w:jc w:val="thaiDistribute"/>
              <w:textAlignment w:val="baseline"/>
              <w:rPr>
                <w:rFonts w:ascii="TH SarabunPSK" w:eastAsia="Little_Star" w:hAnsi="TH SarabunPSK"/>
                <w:cs/>
              </w:rPr>
            </w:pPr>
            <w:bookmarkStart w:id="11" w:name="_GoBack"/>
            <w:bookmarkEnd w:id="11"/>
          </w:p>
        </w:tc>
        <w:tc>
          <w:tcPr>
            <w:tcW w:w="1417" w:type="dxa"/>
          </w:tcPr>
          <w:p w14:paraId="10AB4159" w14:textId="04C91CE8" w:rsidR="00B163BB" w:rsidRPr="00322819" w:rsidRDefault="00B163BB" w:rsidP="00EC1979">
            <w:pPr>
              <w:rPr>
                <w:rFonts w:ascii="TH SarabunPSK" w:eastAsia="Calibri" w:hAnsi="TH SarabunPSK"/>
                <w:b/>
                <w:bCs/>
                <w:cs/>
              </w:rPr>
            </w:pPr>
            <w:r w:rsidRPr="00B163BB">
              <w:rPr>
                <w:rFonts w:ascii="TH SarabunPSK" w:eastAsia="Little_Star" w:hAnsi="TH SarabunPSK"/>
                <w:b/>
                <w:bCs/>
                <w:cs/>
              </w:rPr>
              <w:t>1</w:t>
            </w:r>
            <w:r w:rsidRPr="00B163BB">
              <w:rPr>
                <w:rFonts w:ascii="TH SarabunPSK" w:eastAsia="Little_Star" w:hAnsi="TH SarabunPSK"/>
                <w:b/>
                <w:bCs/>
              </w:rPr>
              <w:t xml:space="preserve"> </w:t>
            </w:r>
            <w:r w:rsidRPr="00B163BB">
              <w:rPr>
                <w:rFonts w:ascii="TH SarabunPSK" w:eastAsia="Little_Star" w:hAnsi="TH SarabunPSK"/>
                <w:b/>
                <w:bCs/>
                <w:cs/>
              </w:rPr>
              <w:t>หน่วยกิต</w:t>
            </w:r>
          </w:p>
        </w:tc>
      </w:tr>
      <w:tr w:rsidR="00C835AD" w:rsidRPr="004402E3" w14:paraId="5A11B588" w14:textId="77777777" w:rsidTr="004E5B7F">
        <w:trPr>
          <w:trHeight w:val="20"/>
        </w:trPr>
        <w:tc>
          <w:tcPr>
            <w:tcW w:w="1101" w:type="dxa"/>
          </w:tcPr>
          <w:p w14:paraId="3A30654C" w14:textId="0E950A8E" w:rsidR="00C835AD" w:rsidRPr="00B163BB" w:rsidRDefault="00C835AD" w:rsidP="00EC1979">
            <w:pPr>
              <w:jc w:val="right"/>
              <w:rPr>
                <w:rFonts w:ascii="TH SarabunPSK" w:eastAsia="Little_Star" w:hAnsi="TH SarabunPSK"/>
                <w:b/>
                <w:bCs/>
                <w:cs/>
              </w:rPr>
            </w:pPr>
            <w:r w:rsidRPr="00C835AD">
              <w:rPr>
                <w:rFonts w:ascii="TH SarabunPSK" w:eastAsia="Little_Star" w:hAnsi="TH SarabunPSK"/>
                <w:b/>
                <w:bCs/>
              </w:rPr>
              <w:lastRenderedPageBreak/>
              <w:t>002318</w:t>
            </w:r>
          </w:p>
        </w:tc>
        <w:tc>
          <w:tcPr>
            <w:tcW w:w="7346" w:type="dxa"/>
          </w:tcPr>
          <w:p w14:paraId="4F0A357C" w14:textId="77777777" w:rsidR="00C835AD" w:rsidRDefault="00C835AD" w:rsidP="00EC1979">
            <w:pPr>
              <w:rPr>
                <w:rFonts w:ascii="TH SarabunPSK" w:eastAsia="Little_Star" w:hAnsi="TH SarabunPSK"/>
                <w:b/>
                <w:bCs/>
              </w:rPr>
            </w:pPr>
            <w:r w:rsidRPr="00C835AD">
              <w:rPr>
                <w:rFonts w:ascii="TH SarabunPSK" w:eastAsia="Little_Star" w:hAnsi="TH SarabunPSK"/>
                <w:b/>
                <w:bCs/>
                <w:cs/>
              </w:rPr>
              <w:t>การจัดงานอีเวนต์อย่าง</w:t>
            </w:r>
            <w:r>
              <w:rPr>
                <w:rFonts w:ascii="TH SarabunPSK" w:eastAsia="Little_Star" w:hAnsi="TH SarabunPSK"/>
                <w:b/>
                <w:bCs/>
                <w:cs/>
              </w:rPr>
              <w:t xml:space="preserve">สร้างสรรค์ </w:t>
            </w:r>
          </w:p>
          <w:p w14:paraId="6AE13D85" w14:textId="77777777" w:rsidR="00C835AD" w:rsidRDefault="00C835AD" w:rsidP="00EC1979">
            <w:pPr>
              <w:rPr>
                <w:rFonts w:ascii="TH SarabunPSK" w:eastAsia="Little_Star" w:hAnsi="TH SarabunPSK"/>
                <w:b/>
                <w:bCs/>
              </w:rPr>
            </w:pPr>
            <w:r>
              <w:rPr>
                <w:rFonts w:ascii="TH SarabunPSK" w:eastAsia="Little_Star" w:hAnsi="TH SarabunPSK"/>
                <w:b/>
                <w:bCs/>
              </w:rPr>
              <w:t>Creative Event Management</w:t>
            </w:r>
            <w:r w:rsidRPr="00C835AD">
              <w:rPr>
                <w:rFonts w:ascii="TH SarabunPSK" w:eastAsia="Little_Star" w:hAnsi="TH SarabunPSK"/>
                <w:b/>
                <w:bCs/>
              </w:rPr>
              <w:t xml:space="preserve"> </w:t>
            </w:r>
          </w:p>
          <w:p w14:paraId="74747519" w14:textId="77777777" w:rsidR="00C835AD" w:rsidRDefault="00C835AD" w:rsidP="00EC1979">
            <w:pPr>
              <w:ind w:firstLine="567"/>
              <w:jc w:val="thaiDistribute"/>
              <w:rPr>
                <w:rFonts w:ascii="TH SarabunPSK" w:eastAsia="Little_Star" w:hAnsi="TH SarabunPSK"/>
              </w:rPr>
            </w:pPr>
            <w:r w:rsidRPr="00C835AD">
              <w:rPr>
                <w:rFonts w:ascii="TH SarabunPSK" w:eastAsia="Little_Star" w:hAnsi="TH SarabunPSK"/>
                <w:cs/>
              </w:rPr>
              <w:t>ความรู้เบื้องต้นเกี่ยวกับธุรกิจอีเวนต์ เทคโนโลยีเกี่ยวกับอีเวนต์ ผู้มีบทบาทสำคัญในการดำเนินงานอีเวนต์ กระบวนการจัดงานอีเวนต์เบื้องต้น การตลาดของงานอีเวนต์ การสนับสนุน การเลือกสถานที่จัดงาน การจัดงานอีเวนต์อย่างยั่งยืน และมาตรฐานการจัดงานอีเวนต์</w:t>
            </w:r>
          </w:p>
          <w:p w14:paraId="6DAADD10" w14:textId="03DF462B" w:rsidR="00EC1979" w:rsidRPr="00C835AD" w:rsidRDefault="00C835AD" w:rsidP="00B92E86">
            <w:pPr>
              <w:ind w:firstLine="567"/>
              <w:jc w:val="thaiDistribute"/>
              <w:rPr>
                <w:rFonts w:ascii="TH SarabunPSK" w:eastAsia="Little_Star" w:hAnsi="TH SarabunPSK"/>
                <w:cs/>
              </w:rPr>
            </w:pPr>
            <w:r w:rsidRPr="00C835AD">
              <w:rPr>
                <w:rFonts w:ascii="TH SarabunPSK" w:eastAsia="Little_Star" w:hAnsi="TH SarabunPSK"/>
              </w:rPr>
              <w:t>Introduction to events business; technology for events; key players in events operations; basic event planning process; event marketing; sponsorship; venue selection; sustainable event management; events management standards</w:t>
            </w:r>
          </w:p>
        </w:tc>
        <w:tc>
          <w:tcPr>
            <w:tcW w:w="1417" w:type="dxa"/>
          </w:tcPr>
          <w:p w14:paraId="4EEFA174" w14:textId="6EBD2FD7" w:rsidR="00C835AD" w:rsidRPr="00B163BB" w:rsidRDefault="00C835AD" w:rsidP="00EC1979">
            <w:pPr>
              <w:rPr>
                <w:rFonts w:ascii="TH SarabunPSK" w:eastAsia="Little_Star" w:hAnsi="TH SarabunPSK"/>
                <w:b/>
                <w:bCs/>
                <w:cs/>
              </w:rPr>
            </w:pPr>
            <w:r w:rsidRPr="00C835AD">
              <w:rPr>
                <w:rFonts w:ascii="TH SarabunPSK" w:eastAsia="Little_Star" w:hAnsi="TH SarabunPSK"/>
                <w:b/>
                <w:bCs/>
              </w:rPr>
              <w:t>3(2-2-5)</w:t>
            </w:r>
          </w:p>
        </w:tc>
      </w:tr>
    </w:tbl>
    <w:p w14:paraId="28FA6BC4" w14:textId="2A05180B" w:rsidR="00604CCD" w:rsidRDefault="00604CCD"/>
    <w:tbl>
      <w:tblPr>
        <w:tblStyle w:val="TableGrid9"/>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371"/>
        <w:gridCol w:w="1134"/>
      </w:tblGrid>
      <w:tr w:rsidR="004402E3" w:rsidRPr="004402E3" w14:paraId="47168A4B" w14:textId="77777777" w:rsidTr="004E5B7F">
        <w:trPr>
          <w:trHeight w:val="20"/>
        </w:trPr>
        <w:tc>
          <w:tcPr>
            <w:tcW w:w="1101" w:type="dxa"/>
          </w:tcPr>
          <w:p w14:paraId="19EC72D3" w14:textId="7C7ED691" w:rsidR="004402E3" w:rsidRPr="007276A0" w:rsidRDefault="004402E3" w:rsidP="00EC1979">
            <w:pPr>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401</w:t>
            </w:r>
          </w:p>
        </w:tc>
        <w:tc>
          <w:tcPr>
            <w:tcW w:w="7371" w:type="dxa"/>
          </w:tcPr>
          <w:p w14:paraId="1EFDB6BC" w14:textId="77777777" w:rsidR="004402E3" w:rsidRPr="009A6EFF" w:rsidRDefault="004402E3" w:rsidP="00EC1979">
            <w:pPr>
              <w:rPr>
                <w:rFonts w:ascii="TH SarabunPSK" w:eastAsia="Calibri" w:hAnsi="TH SarabunPSK"/>
                <w:b/>
                <w:bCs/>
              </w:rPr>
            </w:pPr>
            <w:r w:rsidRPr="009A6EFF">
              <w:rPr>
                <w:rFonts w:ascii="TH SarabunPSK" w:eastAsia="Calibri" w:hAnsi="TH SarabunPSK"/>
                <w:b/>
                <w:bCs/>
                <w:cs/>
              </w:rPr>
              <w:t>ความสุขกับงานอดิเรก</w:t>
            </w:r>
          </w:p>
          <w:p w14:paraId="065818FA" w14:textId="77777777" w:rsidR="004402E3" w:rsidRPr="009A6EFF" w:rsidRDefault="004402E3" w:rsidP="00EC1979">
            <w:pPr>
              <w:rPr>
                <w:rFonts w:ascii="TH SarabunPSK" w:eastAsia="Calibri" w:hAnsi="TH SarabunPSK"/>
                <w:b/>
                <w:bCs/>
              </w:rPr>
            </w:pPr>
            <w:r w:rsidRPr="009A6EFF">
              <w:rPr>
                <w:rFonts w:ascii="TH SarabunPSK" w:eastAsia="Calibri" w:hAnsi="TH SarabunPSK"/>
                <w:b/>
                <w:bCs/>
              </w:rPr>
              <w:t>Happiness with Hobbies</w:t>
            </w:r>
          </w:p>
          <w:p w14:paraId="7CC2D7A7" w14:textId="77777777" w:rsidR="004402E3" w:rsidRPr="004402E3" w:rsidRDefault="004402E3" w:rsidP="00EC1979">
            <w:pPr>
              <w:ind w:firstLine="567"/>
              <w:jc w:val="thaiDistribute"/>
              <w:rPr>
                <w:rFonts w:ascii="TH SarabunPSK" w:eastAsia="Calibri" w:hAnsi="TH SarabunPSK"/>
                <w:cs/>
              </w:rPr>
            </w:pPr>
            <w:r w:rsidRPr="004402E3">
              <w:rPr>
                <w:rFonts w:ascii="TH SarabunPSK" w:eastAsia="Calibri" w:hAnsi="TH SarabunPSK"/>
                <w:cs/>
              </w:rPr>
              <w:t>แนวคิดความสุข องค์ประกอบพื้นฐานของการสร้างความสุขในการดำเนินชีวิต การคิดอย่างสร้างสรรค์ การสร้างสรรค์ผลงานจากงานอดิเรกเพื่อส่งเสริมความสุขในชีวิตและสังคม</w:t>
            </w:r>
          </w:p>
          <w:p w14:paraId="1D80EE80" w14:textId="77777777" w:rsidR="004402E3" w:rsidRDefault="004402E3" w:rsidP="00EC1979">
            <w:pPr>
              <w:ind w:firstLine="567"/>
              <w:jc w:val="thaiDistribute"/>
              <w:rPr>
                <w:rFonts w:ascii="TH SarabunPSK" w:eastAsia="Calibri" w:hAnsi="TH SarabunPSK"/>
              </w:rPr>
            </w:pPr>
            <w:r w:rsidRPr="004402E3">
              <w:rPr>
                <w:rFonts w:ascii="TH SarabunPSK" w:eastAsia="Calibri" w:hAnsi="TH SarabunPSK"/>
              </w:rPr>
              <w:t>Concepts of happiness; basic elements of happiness in life; creative thinking; creation of works from hobbies to promote life and social happiness</w:t>
            </w:r>
          </w:p>
          <w:p w14:paraId="59D821A5" w14:textId="0F8619C2" w:rsidR="007540E4" w:rsidRPr="004402E3" w:rsidRDefault="007540E4" w:rsidP="00EC1979">
            <w:pPr>
              <w:ind w:firstLine="567"/>
              <w:jc w:val="thaiDistribute"/>
              <w:rPr>
                <w:rFonts w:ascii="TH SarabunPSK" w:eastAsia="Calibri" w:hAnsi="TH SarabunPSK"/>
              </w:rPr>
            </w:pPr>
          </w:p>
        </w:tc>
        <w:tc>
          <w:tcPr>
            <w:tcW w:w="1134" w:type="dxa"/>
          </w:tcPr>
          <w:p w14:paraId="538F9A12" w14:textId="77777777" w:rsidR="004402E3" w:rsidRPr="007276A0" w:rsidRDefault="004402E3" w:rsidP="00EC1979">
            <w:pPr>
              <w:rPr>
                <w:rFonts w:ascii="TH SarabunPSK" w:eastAsia="Calibri" w:hAnsi="TH SarabunPSK"/>
                <w:b/>
                <w:bCs/>
                <w:cs/>
              </w:rPr>
            </w:pPr>
            <w:r w:rsidRPr="007276A0">
              <w:rPr>
                <w:rFonts w:ascii="TH SarabunPSK" w:eastAsia="Calibri" w:hAnsi="TH SarabunPSK"/>
                <w:b/>
                <w:bCs/>
                <w:cs/>
              </w:rPr>
              <w:t>3(</w:t>
            </w:r>
            <w:r w:rsidRPr="007276A0">
              <w:rPr>
                <w:rFonts w:ascii="TH SarabunPSK" w:eastAsia="Calibri" w:hAnsi="TH SarabunPSK"/>
                <w:b/>
                <w:bCs/>
              </w:rPr>
              <w:t>2</w:t>
            </w:r>
            <w:r w:rsidRPr="007276A0">
              <w:rPr>
                <w:rFonts w:ascii="TH SarabunPSK" w:eastAsia="Calibri" w:hAnsi="TH SarabunPSK"/>
                <w:b/>
                <w:bCs/>
                <w:cs/>
              </w:rPr>
              <w:t>-2-</w:t>
            </w:r>
            <w:r w:rsidRPr="007276A0">
              <w:rPr>
                <w:rFonts w:ascii="TH SarabunPSK" w:eastAsia="Calibri" w:hAnsi="TH SarabunPSK"/>
                <w:b/>
                <w:bCs/>
              </w:rPr>
              <w:t>5</w:t>
            </w:r>
            <w:r w:rsidRPr="007276A0">
              <w:rPr>
                <w:rFonts w:ascii="TH SarabunPSK" w:eastAsia="Calibri" w:hAnsi="TH SarabunPSK"/>
                <w:b/>
                <w:bCs/>
                <w:cs/>
              </w:rPr>
              <w:t>)</w:t>
            </w:r>
          </w:p>
        </w:tc>
      </w:tr>
      <w:tr w:rsidR="004402E3" w:rsidRPr="004402E3" w14:paraId="7B513156" w14:textId="77777777" w:rsidTr="004E5B7F">
        <w:trPr>
          <w:trHeight w:val="20"/>
        </w:trPr>
        <w:tc>
          <w:tcPr>
            <w:tcW w:w="1101" w:type="dxa"/>
          </w:tcPr>
          <w:p w14:paraId="46C42C59" w14:textId="3520FC64"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402</w:t>
            </w:r>
          </w:p>
        </w:tc>
        <w:tc>
          <w:tcPr>
            <w:tcW w:w="7371" w:type="dxa"/>
          </w:tcPr>
          <w:p w14:paraId="6EE628A6"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จิตวิทยาและการใช้ชีวิตในโลกยุคใหม่</w:t>
            </w:r>
          </w:p>
          <w:p w14:paraId="0EB24BBD" w14:textId="4CEA65D6"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 xml:space="preserve">Psychology and Living in the </w:t>
            </w:r>
            <w:r w:rsidR="009A6EFF">
              <w:rPr>
                <w:rFonts w:ascii="TH SarabunPSK" w:eastAsia="Calibri" w:hAnsi="TH SarabunPSK"/>
                <w:b/>
                <w:bCs/>
              </w:rPr>
              <w:t>M</w:t>
            </w:r>
            <w:r w:rsidRPr="009A6EFF">
              <w:rPr>
                <w:rFonts w:ascii="TH SarabunPSK" w:eastAsia="Calibri" w:hAnsi="TH SarabunPSK"/>
                <w:b/>
                <w:bCs/>
              </w:rPr>
              <w:t xml:space="preserve">odern </w:t>
            </w:r>
            <w:r w:rsidR="009A6EFF">
              <w:rPr>
                <w:rFonts w:ascii="TH SarabunPSK" w:eastAsia="Calibri" w:hAnsi="TH SarabunPSK"/>
                <w:b/>
                <w:bCs/>
              </w:rPr>
              <w:t>W</w:t>
            </w:r>
            <w:r w:rsidRPr="009A6EFF">
              <w:rPr>
                <w:rFonts w:ascii="TH SarabunPSK" w:eastAsia="Calibri" w:hAnsi="TH SarabunPSK"/>
                <w:b/>
                <w:bCs/>
              </w:rPr>
              <w:t>orld</w:t>
            </w:r>
          </w:p>
          <w:p w14:paraId="691046A2" w14:textId="77777777" w:rsidR="004402E3" w:rsidRPr="004402E3" w:rsidRDefault="004402E3" w:rsidP="007540E4">
            <w:pPr>
              <w:spacing w:line="233" w:lineRule="auto"/>
              <w:ind w:firstLine="567"/>
              <w:jc w:val="thaiDistribute"/>
              <w:rPr>
                <w:rFonts w:ascii="TH SarabunPSK" w:eastAsia="Calibri" w:hAnsi="TH SarabunPSK"/>
                <w:spacing w:val="-4"/>
                <w:cs/>
              </w:rPr>
            </w:pPr>
            <w:r w:rsidRPr="004402E3">
              <w:rPr>
                <w:rFonts w:ascii="TH SarabunPSK" w:eastAsia="Calibri" w:hAnsi="TH SarabunPSK"/>
                <w:spacing w:val="-4"/>
                <w:cs/>
              </w:rPr>
              <w:t>แนวคิดและความรู้เกี่ยวกับจิตวิทยาในการใช้ชีวิตในโลกยุคปัจุบัน การดำเนินชีวิตอย่างมีความสุข การรู้เท่าทันกับการเปลี่ยนแปลงทางสังคม การรับรู้สื่อและการวิเคราะห์ จิตใจความรักและอารมณ์ เพศและความหลากหลายทางวัฒนธรรม การให้คำปรึกษา   โรคทางจิตใจและการดูแล จิตวิทยาเทคโนโลยีและนวัตกรรม การทำงานเป็นทีม ความสัมพันธ์และแรงจูงใจ ความหมายและคุณค่าของชีวิต</w:t>
            </w:r>
          </w:p>
          <w:p w14:paraId="7D0AC492" w14:textId="77777777" w:rsid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t xml:space="preserve">Concepts and knowledge of psychology for living in the modern world; living happily; staying informed of social changes; awareness and analysis of media; mind, love, and emotion; gender and cultural diversity; </w:t>
            </w:r>
            <w:r w:rsidRPr="004402E3">
              <w:rPr>
                <w:rFonts w:ascii="TH SarabunPSK" w:eastAsia="Calibri" w:hAnsi="TH SarabunPSK"/>
                <w:spacing w:val="-4"/>
              </w:rPr>
              <w:t xml:space="preserve">counselling; mental illness and care; psychology, technology, and innovation; </w:t>
            </w:r>
            <w:proofErr w:type="spellStart"/>
            <w:r w:rsidRPr="004402E3">
              <w:rPr>
                <w:rFonts w:ascii="TH SarabunPSK" w:eastAsia="Calibri" w:hAnsi="TH SarabunPSK"/>
              </w:rPr>
              <w:t>teamworking</w:t>
            </w:r>
            <w:proofErr w:type="spellEnd"/>
            <w:r w:rsidRPr="004402E3">
              <w:rPr>
                <w:rFonts w:ascii="TH SarabunPSK" w:eastAsia="Calibri" w:hAnsi="TH SarabunPSK"/>
              </w:rPr>
              <w:t>, relationship, and motivation; meanings and value of life</w:t>
            </w:r>
          </w:p>
          <w:p w14:paraId="30729ECD" w14:textId="37A62CA0" w:rsidR="00D877C0" w:rsidRPr="007540E4" w:rsidRDefault="00D877C0" w:rsidP="00604CCD">
            <w:pPr>
              <w:spacing w:line="233" w:lineRule="auto"/>
              <w:jc w:val="thaiDistribute"/>
              <w:rPr>
                <w:rFonts w:ascii="TH SarabunPSK" w:eastAsia="Calibri" w:hAnsi="TH SarabunPSK"/>
                <w:sz w:val="20"/>
                <w:szCs w:val="20"/>
                <w:cs/>
              </w:rPr>
            </w:pPr>
          </w:p>
        </w:tc>
        <w:tc>
          <w:tcPr>
            <w:tcW w:w="1134" w:type="dxa"/>
          </w:tcPr>
          <w:p w14:paraId="3842F22B" w14:textId="5751A710"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t>3(3-0-6)</w:t>
            </w:r>
          </w:p>
        </w:tc>
      </w:tr>
      <w:tr w:rsidR="004402E3" w:rsidRPr="004402E3" w14:paraId="56C4CD76" w14:textId="77777777" w:rsidTr="004E5B7F">
        <w:trPr>
          <w:trHeight w:val="20"/>
        </w:trPr>
        <w:tc>
          <w:tcPr>
            <w:tcW w:w="1101" w:type="dxa"/>
          </w:tcPr>
          <w:p w14:paraId="74DEA8A6" w14:textId="2C3ECDC6"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403</w:t>
            </w:r>
          </w:p>
        </w:tc>
        <w:tc>
          <w:tcPr>
            <w:tcW w:w="7371" w:type="dxa"/>
          </w:tcPr>
          <w:p w14:paraId="1CF8E49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ยาและสารเคมีในชีวิตประจำวัน</w:t>
            </w:r>
          </w:p>
          <w:p w14:paraId="13671BB4"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Drugs and Chemicals in Daily Life</w:t>
            </w:r>
          </w:p>
          <w:p w14:paraId="759E727F" w14:textId="77777777" w:rsidR="004402E3" w:rsidRP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cs/>
              </w:rPr>
              <w:t xml:space="preserve">ความรู้เบื้องต้นของยา การใช้ยาอย่างสมเหตุผล เคมีภัณฑ์ โภชนาการ ผลิตภัณฑ์เสริมอาหาร รวมถึงเครื่องสำอางและยาจากสมุนไพรที่ใช้ในชีวิตประจำวันที่เกี่ยวข้องกับสุขภาพ ตลอดจนการเลือกใช้ การจัดการยาเหลือใช้ในครัวเรือน และการจัดการเพื่อให้เกิดความปลอดภัยกับสุขภาพและสิ่งแวดล้อม </w:t>
            </w:r>
          </w:p>
          <w:p w14:paraId="3D5B458D" w14:textId="2696ECF0" w:rsid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lastRenderedPageBreak/>
              <w:t>Basic knowledge of drugs; rational drug use; chemicals; nutrition; food supplements including cosmetics and herbal medicinal products commonly used in daily life and related to health as well as their proper selection; management of leftover medicines in households for health and environmental safety</w:t>
            </w:r>
          </w:p>
          <w:p w14:paraId="5A9B757C" w14:textId="71880251" w:rsidR="00C835AD" w:rsidRPr="007540E4" w:rsidRDefault="00C835AD" w:rsidP="007540E4">
            <w:pPr>
              <w:spacing w:line="233" w:lineRule="auto"/>
              <w:jc w:val="thaiDistribute"/>
              <w:rPr>
                <w:rFonts w:ascii="TH SarabunPSK" w:eastAsia="Calibri" w:hAnsi="TH SarabunPSK"/>
                <w:sz w:val="20"/>
                <w:szCs w:val="20"/>
                <w:cs/>
              </w:rPr>
            </w:pPr>
          </w:p>
        </w:tc>
        <w:tc>
          <w:tcPr>
            <w:tcW w:w="1134" w:type="dxa"/>
          </w:tcPr>
          <w:p w14:paraId="18F6FFEC" w14:textId="77777777"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lastRenderedPageBreak/>
              <w:t>3(2-2-5)</w:t>
            </w:r>
          </w:p>
        </w:tc>
      </w:tr>
      <w:tr w:rsidR="004402E3" w:rsidRPr="004402E3" w14:paraId="3C5242EC" w14:textId="77777777" w:rsidTr="004E5B7F">
        <w:trPr>
          <w:trHeight w:val="20"/>
        </w:trPr>
        <w:tc>
          <w:tcPr>
            <w:tcW w:w="1101" w:type="dxa"/>
          </w:tcPr>
          <w:p w14:paraId="570B01B5" w14:textId="579256C5"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lastRenderedPageBreak/>
              <w:t>00</w:t>
            </w:r>
            <w:r w:rsidR="000B6F01" w:rsidRPr="007276A0">
              <w:rPr>
                <w:rFonts w:ascii="TH SarabunPSK" w:eastAsia="Calibri" w:hAnsi="TH SarabunPSK" w:hint="cs"/>
                <w:b/>
                <w:bCs/>
                <w:cs/>
              </w:rPr>
              <w:t>2</w:t>
            </w:r>
            <w:r w:rsidRPr="007276A0">
              <w:rPr>
                <w:rFonts w:ascii="TH SarabunPSK" w:eastAsia="Calibri" w:hAnsi="TH SarabunPSK"/>
                <w:b/>
                <w:bCs/>
              </w:rPr>
              <w:t>404</w:t>
            </w:r>
          </w:p>
        </w:tc>
        <w:tc>
          <w:tcPr>
            <w:tcW w:w="7371" w:type="dxa"/>
          </w:tcPr>
          <w:p w14:paraId="5C4D4E6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อาหารและวิถีชีวิต</w:t>
            </w:r>
          </w:p>
          <w:p w14:paraId="1CC684F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Food and Life Style</w:t>
            </w:r>
          </w:p>
          <w:p w14:paraId="06E8AC24" w14:textId="77777777" w:rsidR="004402E3" w:rsidRP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cs/>
              </w:rPr>
              <w:t>บทบาทและความสำคัญของอาหารในชีวิต ประจำวัน วัฒนธรรมและพฤติกรรมการบริโภคอาหารในภูมิภาคต่าง ๆ ของโลกและในประเทศไทย รวมถึงอิทธิพลของอารยธรรมต่างประเทศต่อพฤติกรรมการบริโภคของไทย เอกลักษณ์และภูมิปัญญาด้านอาหารของไทย การเลือกอาหารที่เหมาะสมต่อความต้องการของร่างกาย อาหารทางเลือก ข้อมูลประกอบการพิจารณาเลือกซื้ออาหาร และอาหารและวิถีชีวิตในยุคโลกาภิวัตน์โดยตระหนักถึงการรักษาสิ่งแวดล้อม</w:t>
            </w:r>
          </w:p>
          <w:p w14:paraId="1716D9DC" w14:textId="77777777" w:rsidR="00C835AD"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t>Roles and importance of food in daily life; cultures and consumption behavior around the world including the influence of foreign cultures on Thai consumption behavior; identity and wisdom of food in Thailand; proper food selections according to basic needs; alternative foods; information to be considered when purchasing food; food and lifestyles in the age of globalization with the awareness of environmental conservation</w:t>
            </w:r>
          </w:p>
          <w:p w14:paraId="27208678" w14:textId="0C169BA2" w:rsidR="00D877C0" w:rsidRPr="00D877C0" w:rsidRDefault="00D877C0" w:rsidP="00D877C0">
            <w:pPr>
              <w:spacing w:line="233" w:lineRule="auto"/>
              <w:jc w:val="thaiDistribute"/>
              <w:rPr>
                <w:rFonts w:ascii="TH SarabunPSK" w:eastAsia="Calibri" w:hAnsi="TH SarabunPSK"/>
                <w:sz w:val="20"/>
                <w:szCs w:val="20"/>
                <w:cs/>
              </w:rPr>
            </w:pPr>
          </w:p>
        </w:tc>
        <w:tc>
          <w:tcPr>
            <w:tcW w:w="1134" w:type="dxa"/>
          </w:tcPr>
          <w:p w14:paraId="25D37593" w14:textId="77777777"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t>3(2-2-5)</w:t>
            </w:r>
          </w:p>
        </w:tc>
      </w:tr>
      <w:tr w:rsidR="004402E3" w:rsidRPr="004402E3" w14:paraId="3D03A50B" w14:textId="77777777" w:rsidTr="004E5B7F">
        <w:trPr>
          <w:trHeight w:val="20"/>
        </w:trPr>
        <w:tc>
          <w:tcPr>
            <w:tcW w:w="1101" w:type="dxa"/>
          </w:tcPr>
          <w:p w14:paraId="3ADE2C41" w14:textId="3C8AD5F9"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405</w:t>
            </w:r>
          </w:p>
        </w:tc>
        <w:tc>
          <w:tcPr>
            <w:tcW w:w="7371" w:type="dxa"/>
          </w:tcPr>
          <w:p w14:paraId="78548F41"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พฤติกรรมมนุษย์</w:t>
            </w:r>
          </w:p>
          <w:p w14:paraId="5F08A20E"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Human Behavior</w:t>
            </w:r>
          </w:p>
          <w:p w14:paraId="693DCD39" w14:textId="77777777" w:rsidR="004402E3" w:rsidRPr="004402E3" w:rsidRDefault="004402E3" w:rsidP="004402E3">
            <w:pPr>
              <w:spacing w:line="235" w:lineRule="auto"/>
              <w:ind w:firstLine="567"/>
              <w:jc w:val="thaiDistribute"/>
              <w:rPr>
                <w:rFonts w:ascii="TH SarabunPSK" w:eastAsia="Calibri" w:hAnsi="TH SarabunPSK"/>
                <w:spacing w:val="-4"/>
              </w:rPr>
            </w:pPr>
            <w:r w:rsidRPr="004402E3">
              <w:rPr>
                <w:rFonts w:ascii="TH SarabunPSK" w:eastAsia="Calibri" w:hAnsi="TH SarabunPSK"/>
                <w:spacing w:val="-4"/>
                <w:cs/>
              </w:rPr>
              <w:t>ความรู้เกี่ยวกับพฤติกรรมมนุษย์ ในด้านต่าง ๆ เช่น แนวคิดเกี่ยวกับพฤติกรรม พื้นฐานทางชีวภาพของพฤติกรรมและกลไกการเกิดพฤติกรรม การมีสติสัมปชัญญะ สมาธิ และสารที่เกี่ยวข้องกับการมีสติ การรับรู้ เรียนรู้ ความจำ และภาษา เชาวน์ปัญญาและความฉลาดด้านต่าง ๆ พฤติกรรมมนุษย์ทางสังคม พฤติกรรมอปกติ รวมทั้งการวิเคราะห์พฤติกรรมอื่น ๆ เพื่อการประยุกต์ใช้ในชีวิตประจำวัน</w:t>
            </w:r>
          </w:p>
          <w:p w14:paraId="02F6F142" w14:textId="62B09095" w:rsidR="004402E3" w:rsidRPr="00D877C0" w:rsidRDefault="004402E3" w:rsidP="00D877C0">
            <w:pPr>
              <w:spacing w:line="235" w:lineRule="auto"/>
              <w:ind w:firstLine="567"/>
              <w:jc w:val="thaiDistribute"/>
              <w:rPr>
                <w:rFonts w:ascii="TH SarabunPSK" w:eastAsia="Calibri" w:hAnsi="TH SarabunPSK"/>
                <w:cs/>
              </w:rPr>
            </w:pPr>
            <w:r w:rsidRPr="004402E3">
              <w:rPr>
                <w:rFonts w:ascii="TH SarabunPSK" w:eastAsia="Calibri" w:hAnsi="TH SarabunPSK"/>
                <w:spacing w:val="-4"/>
              </w:rPr>
              <w:t xml:space="preserve">The knowledge of human behaviors such as behavioral concepts; biological basis and mechanisms of human behaviors; mindfulness, meditation, consciousness and its involved substances; sensory perception, learning, memory, and language; intelligence and multiple intelligences; social human behaviors, abnormal behaviors, analysis of other human behaviors, </w:t>
            </w:r>
            <w:r w:rsidRPr="004402E3">
              <w:rPr>
                <w:rFonts w:ascii="TH SarabunPSK" w:eastAsia="Calibri" w:hAnsi="TH SarabunPSK"/>
              </w:rPr>
              <w:t>and applications in daily life</w:t>
            </w:r>
          </w:p>
        </w:tc>
        <w:tc>
          <w:tcPr>
            <w:tcW w:w="1134" w:type="dxa"/>
          </w:tcPr>
          <w:p w14:paraId="56921384" w14:textId="77777777"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(2-2-5)</w:t>
            </w:r>
          </w:p>
        </w:tc>
      </w:tr>
      <w:tr w:rsidR="004402E3" w:rsidRPr="004402E3" w14:paraId="7EE9227C" w14:textId="77777777" w:rsidTr="004E5B7F">
        <w:trPr>
          <w:trHeight w:val="20"/>
        </w:trPr>
        <w:tc>
          <w:tcPr>
            <w:tcW w:w="1101" w:type="dxa"/>
          </w:tcPr>
          <w:p w14:paraId="4FDF6BAA" w14:textId="6156F9B6"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406</w:t>
            </w:r>
          </w:p>
        </w:tc>
        <w:tc>
          <w:tcPr>
            <w:tcW w:w="7371" w:type="dxa"/>
          </w:tcPr>
          <w:p w14:paraId="49323C56"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ชีวิตและสุขภาพ</w:t>
            </w:r>
          </w:p>
          <w:p w14:paraId="27419871"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Life and Health</w:t>
            </w:r>
          </w:p>
          <w:p w14:paraId="1A8201CB"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cs/>
              </w:rPr>
              <w:t>ชีวิตและพฤติกรรมสุขภาพ การดูแลและสร้างเสริมสุขภาพของแต่ละช่วงวัยรวมถึงการประยุกต์ใช้ความรู้และทักษะ เพื่อการพัฒนาคุณภาพชีวิตอย่างต่อเนื่อง</w:t>
            </w:r>
          </w:p>
          <w:p w14:paraId="04D46AD8" w14:textId="77777777" w:rsid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rPr>
              <w:t xml:space="preserve">Life and health behavior, health care and promotion for each age group including the implementation of the health knowledge and skills </w:t>
            </w:r>
            <w:r w:rsidRPr="004402E3">
              <w:rPr>
                <w:rFonts w:ascii="TH SarabunPSK" w:eastAsia="Calibri" w:hAnsi="TH SarabunPSK"/>
              </w:rPr>
              <w:lastRenderedPageBreak/>
              <w:t>for continuous improvement of the quality of life for oneself and others</w:t>
            </w:r>
          </w:p>
          <w:p w14:paraId="088B7AF4" w14:textId="3ABC0FA7" w:rsidR="00C835AD" w:rsidRPr="004402E3" w:rsidRDefault="00C835AD" w:rsidP="00420386">
            <w:pPr>
              <w:spacing w:line="235" w:lineRule="auto"/>
              <w:jc w:val="thaiDistribute"/>
              <w:rPr>
                <w:rFonts w:ascii="TH SarabunPSK" w:eastAsia="Calibri" w:hAnsi="TH SarabunPSK"/>
              </w:rPr>
            </w:pPr>
          </w:p>
        </w:tc>
        <w:tc>
          <w:tcPr>
            <w:tcW w:w="1134" w:type="dxa"/>
          </w:tcPr>
          <w:p w14:paraId="69F88A93" w14:textId="38899F72"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rPr>
              <w:lastRenderedPageBreak/>
              <w:t>3</w:t>
            </w:r>
            <w:r w:rsidRPr="009A6EFF">
              <w:rPr>
                <w:rFonts w:ascii="TH SarabunPSK" w:eastAsia="Calibri" w:hAnsi="TH SarabunPSK"/>
                <w:b/>
                <w:bCs/>
                <w:cs/>
              </w:rPr>
              <w:t>(2-2-5</w:t>
            </w:r>
            <w:r w:rsidR="006C38E4" w:rsidRPr="009A6EFF">
              <w:rPr>
                <w:rFonts w:ascii="TH SarabunPSK" w:eastAsia="Calibri" w:hAnsi="TH SarabunPSK" w:hint="cs"/>
                <w:b/>
                <w:bCs/>
                <w:cs/>
              </w:rPr>
              <w:t>)</w:t>
            </w:r>
          </w:p>
        </w:tc>
      </w:tr>
      <w:tr w:rsidR="004402E3" w:rsidRPr="004402E3" w14:paraId="26A72E69" w14:textId="77777777" w:rsidTr="004E5B7F">
        <w:trPr>
          <w:trHeight w:val="20"/>
        </w:trPr>
        <w:tc>
          <w:tcPr>
            <w:tcW w:w="1101" w:type="dxa"/>
          </w:tcPr>
          <w:p w14:paraId="50DCDD44" w14:textId="5A5D2B91"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lastRenderedPageBreak/>
              <w:t>00</w:t>
            </w:r>
            <w:r w:rsidR="000B6F01" w:rsidRPr="007276A0">
              <w:rPr>
                <w:rFonts w:ascii="TH SarabunPSK" w:eastAsia="Calibri" w:hAnsi="TH SarabunPSK" w:hint="cs"/>
                <w:b/>
                <w:bCs/>
                <w:cs/>
              </w:rPr>
              <w:t>2</w:t>
            </w:r>
            <w:r w:rsidRPr="007276A0">
              <w:rPr>
                <w:rFonts w:ascii="TH SarabunPSK" w:eastAsia="Calibri" w:hAnsi="TH SarabunPSK"/>
                <w:b/>
                <w:bCs/>
              </w:rPr>
              <w:t>407</w:t>
            </w:r>
          </w:p>
        </w:tc>
        <w:tc>
          <w:tcPr>
            <w:tcW w:w="7371" w:type="dxa"/>
          </w:tcPr>
          <w:p w14:paraId="44215B09" w14:textId="2265865F" w:rsidR="004402E3" w:rsidRPr="009A6EFF" w:rsidRDefault="004402E3" w:rsidP="004402E3">
            <w:pPr>
              <w:spacing w:line="235" w:lineRule="auto"/>
              <w:jc w:val="thaiDistribute"/>
              <w:rPr>
                <w:rFonts w:ascii="TH SarabunPSK" w:eastAsia="Calibri" w:hAnsi="TH SarabunPSK"/>
                <w:b/>
                <w:bCs/>
              </w:rPr>
            </w:pPr>
            <w:r w:rsidRPr="009A6EFF">
              <w:rPr>
                <w:rFonts w:ascii="TH SarabunPSK" w:eastAsia="Calibri" w:hAnsi="TH SarabunPSK"/>
                <w:b/>
                <w:bCs/>
                <w:cs/>
              </w:rPr>
              <w:t>การบริโภคในชีวิตประจำวัน</w:t>
            </w:r>
          </w:p>
          <w:p w14:paraId="4EAE403C" w14:textId="77777777" w:rsidR="004402E3" w:rsidRPr="004402E3" w:rsidRDefault="004402E3" w:rsidP="004402E3">
            <w:pPr>
              <w:spacing w:line="235" w:lineRule="auto"/>
              <w:jc w:val="thaiDistribute"/>
              <w:rPr>
                <w:rFonts w:ascii="TH SarabunPSK" w:eastAsia="Calibri" w:hAnsi="TH SarabunPSK"/>
              </w:rPr>
            </w:pPr>
            <w:r w:rsidRPr="009A6EFF">
              <w:rPr>
                <w:rFonts w:ascii="TH SarabunPSK" w:eastAsia="Calibri" w:hAnsi="TH SarabunPSK"/>
                <w:b/>
                <w:bCs/>
              </w:rPr>
              <w:t>Consumption in Daily</w:t>
            </w:r>
            <w:r w:rsidRPr="009A6EFF">
              <w:rPr>
                <w:rFonts w:ascii="TH SarabunPSK" w:eastAsia="Calibri" w:hAnsi="TH SarabunPSK"/>
                <w:b/>
                <w:bCs/>
                <w:cs/>
              </w:rPr>
              <w:t xml:space="preserve"> </w:t>
            </w:r>
            <w:r w:rsidRPr="009A6EFF">
              <w:rPr>
                <w:rFonts w:ascii="TH SarabunPSK" w:eastAsia="Calibri" w:hAnsi="TH SarabunPSK"/>
                <w:b/>
                <w:bCs/>
              </w:rPr>
              <w:t>Life</w:t>
            </w:r>
            <w:r w:rsidRPr="004402E3">
              <w:rPr>
                <w:rFonts w:ascii="TH SarabunPSK" w:eastAsia="Calibri" w:hAnsi="TH SarabunPSK"/>
                <w:cs/>
              </w:rPr>
              <w:tab/>
            </w:r>
          </w:p>
          <w:p w14:paraId="0DE32115"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cs/>
              </w:rPr>
              <w:t>ความสำคัญของการบริโภค ภาวะโภชนาการที่ดี แนวทางปฏิบัติทางด้านการบริโภคอาหารที่ดี การเลือกใช้ยาและผลิตภัณฑ์สุขภาพที่ปลอดภัย ความปลอดภัยของอาหาร การจัดการผลกระทบที่เกี่ยวข้องกับการบริโภค สิทธิของผู้บริโภค กฎหมายและหน่วยงานที่เกี่ยวข้องกับการคุ้มครองผู้บริโภค</w:t>
            </w:r>
          </w:p>
          <w:p w14:paraId="5D78C997"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rPr>
              <w:t>Importance of consumption; good nutritional conditions and practical guidelines for good food consumption; choosing safe medicines and health products; food safety, management of impacts relevant to consumption; consumer rights; related laws and organizations for consumer protection</w:t>
            </w:r>
          </w:p>
          <w:p w14:paraId="2647306B" w14:textId="77777777" w:rsidR="004402E3" w:rsidRPr="00B56AF9" w:rsidRDefault="004402E3" w:rsidP="004402E3">
            <w:pPr>
              <w:spacing w:line="235" w:lineRule="auto"/>
              <w:jc w:val="thaiDistribute"/>
              <w:rPr>
                <w:rFonts w:ascii="TH SarabunPSK" w:eastAsia="Calibri" w:hAnsi="TH SarabunPSK"/>
                <w:sz w:val="24"/>
                <w:szCs w:val="24"/>
              </w:rPr>
            </w:pPr>
          </w:p>
        </w:tc>
        <w:tc>
          <w:tcPr>
            <w:tcW w:w="1134" w:type="dxa"/>
          </w:tcPr>
          <w:p w14:paraId="141938DD" w14:textId="77777777" w:rsidR="004402E3" w:rsidRPr="009A6EFF" w:rsidRDefault="004402E3" w:rsidP="004402E3">
            <w:pPr>
              <w:spacing w:line="235" w:lineRule="auto"/>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6C795FDF" w14:textId="77777777" w:rsidTr="004E5B7F">
        <w:trPr>
          <w:trHeight w:val="20"/>
        </w:trPr>
        <w:tc>
          <w:tcPr>
            <w:tcW w:w="1101" w:type="dxa"/>
          </w:tcPr>
          <w:p w14:paraId="76AC277E" w14:textId="6C5CC04B"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408</w:t>
            </w:r>
          </w:p>
        </w:tc>
        <w:tc>
          <w:tcPr>
            <w:tcW w:w="7371" w:type="dxa"/>
            <w:vAlign w:val="center"/>
          </w:tcPr>
          <w:p w14:paraId="4573F333"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กีฬาและกิจกรรมทางกาย</w:t>
            </w:r>
          </w:p>
          <w:p w14:paraId="0C45D10F"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 xml:space="preserve">Sports and Physical Activity </w:t>
            </w:r>
          </w:p>
          <w:p w14:paraId="6D71E4A5" w14:textId="77777777" w:rsidR="004402E3" w:rsidRPr="004402E3" w:rsidRDefault="004402E3" w:rsidP="00736447">
            <w:pPr>
              <w:spacing w:line="235" w:lineRule="auto"/>
              <w:ind w:firstLine="567"/>
              <w:jc w:val="thaiDistribute"/>
              <w:rPr>
                <w:rFonts w:ascii="TH SarabunPSK" w:eastAsia="Calibri" w:hAnsi="TH SarabunPSK"/>
              </w:rPr>
            </w:pPr>
            <w:r w:rsidRPr="004402E3">
              <w:rPr>
                <w:rFonts w:ascii="TH SarabunPSK" w:eastAsia="Calibri" w:hAnsi="TH SarabunPSK"/>
                <w:cs/>
              </w:rPr>
              <w:t>การทำกิจกรรมการเคลื่อนไหวทางกายด้วยการฝึกปฏิบัติเล่นกีฬา ออกกำลังกาย และเข้าร่วมกิจกรรมทางกาย เพื่อเสริมสร้างสมรรถภาพทางกายที่สัมพันธ์กับสุขภาพ</w:t>
            </w:r>
          </w:p>
          <w:p w14:paraId="2AA77ECB" w14:textId="77777777" w:rsidR="00B56AF9" w:rsidRDefault="004402E3" w:rsidP="007540E4">
            <w:pPr>
              <w:spacing w:line="235" w:lineRule="auto"/>
              <w:ind w:firstLine="567"/>
              <w:jc w:val="thaiDistribute"/>
              <w:rPr>
                <w:rFonts w:ascii="TH SarabunPSK" w:eastAsia="Calibri" w:hAnsi="TH SarabunPSK"/>
              </w:rPr>
            </w:pPr>
            <w:r w:rsidRPr="004402E3">
              <w:rPr>
                <w:rFonts w:ascii="TH SarabunPSK" w:eastAsia="Calibri" w:hAnsi="TH SarabunPSK"/>
              </w:rPr>
              <w:t>Bodily movement by doing sports and exercise and participating in physical activities for the improvement of health-related physical fitness.</w:t>
            </w:r>
          </w:p>
          <w:p w14:paraId="455D709F" w14:textId="5A5D3C5D" w:rsidR="00D877C0" w:rsidRPr="007540E4" w:rsidRDefault="00D877C0" w:rsidP="007540E4">
            <w:pPr>
              <w:spacing w:line="235" w:lineRule="auto"/>
              <w:ind w:firstLine="567"/>
              <w:jc w:val="thaiDistribute"/>
              <w:rPr>
                <w:rFonts w:ascii="TH SarabunPSK" w:eastAsia="Calibri" w:hAnsi="TH SarabunPSK"/>
                <w:cs/>
              </w:rPr>
            </w:pPr>
          </w:p>
        </w:tc>
        <w:tc>
          <w:tcPr>
            <w:tcW w:w="1134" w:type="dxa"/>
          </w:tcPr>
          <w:p w14:paraId="2CB66625" w14:textId="77777777"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cs/>
              </w:rPr>
              <w:t>1(0-2-1)</w:t>
            </w:r>
          </w:p>
        </w:tc>
      </w:tr>
      <w:tr w:rsidR="00D33E23" w:rsidRPr="004402E3" w14:paraId="757151CF" w14:textId="77777777" w:rsidTr="004E5B7F">
        <w:trPr>
          <w:trHeight w:val="20"/>
        </w:trPr>
        <w:tc>
          <w:tcPr>
            <w:tcW w:w="1101" w:type="dxa"/>
          </w:tcPr>
          <w:p w14:paraId="59A75345" w14:textId="3A2E3D1F" w:rsidR="00D33E23" w:rsidRPr="007276A0" w:rsidRDefault="00D33E23" w:rsidP="00736447">
            <w:pPr>
              <w:jc w:val="right"/>
              <w:rPr>
                <w:rFonts w:ascii="TH SarabunPSK" w:eastAsia="Calibri" w:hAnsi="TH SarabunPSK"/>
                <w:b/>
                <w:bCs/>
              </w:rPr>
            </w:pPr>
            <w:r>
              <w:rPr>
                <w:rFonts w:ascii="TH SarabunPSK" w:eastAsia="Calibri" w:hAnsi="TH SarabunPSK" w:hint="cs"/>
                <w:b/>
                <w:bCs/>
                <w:cs/>
              </w:rPr>
              <w:t>002409</w:t>
            </w:r>
          </w:p>
        </w:tc>
        <w:tc>
          <w:tcPr>
            <w:tcW w:w="7371" w:type="dxa"/>
            <w:vAlign w:val="center"/>
          </w:tcPr>
          <w:p w14:paraId="20891455" w14:textId="2FAF1EF3" w:rsidR="00D33E23" w:rsidRPr="00D33E23" w:rsidRDefault="00D33E23" w:rsidP="00736447">
            <w:pPr>
              <w:rPr>
                <w:rFonts w:ascii="TH SarabunPSK" w:eastAsia="Calibri" w:hAnsi="TH SarabunPSK"/>
                <w:b/>
                <w:bCs/>
              </w:rPr>
            </w:pPr>
            <w:r w:rsidRPr="00D33E23">
              <w:rPr>
                <w:rFonts w:ascii="TH SarabunPSK" w:eastAsia="Calibri" w:hAnsi="TH SarabunPSK"/>
                <w:b/>
                <w:bCs/>
                <w:cs/>
              </w:rPr>
              <w:t>การดูแลสุขภาพและปฐมพยาบาลเบื้องต้น</w:t>
            </w:r>
          </w:p>
          <w:p w14:paraId="09AE692F" w14:textId="7CD9AFC2" w:rsidR="00D33E23" w:rsidRDefault="00D33E23" w:rsidP="00736447">
            <w:pPr>
              <w:rPr>
                <w:rFonts w:ascii="TH SarabunPSK" w:eastAsia="Calibri" w:hAnsi="TH SarabunPSK"/>
                <w:b/>
                <w:bCs/>
              </w:rPr>
            </w:pPr>
            <w:r w:rsidRPr="00D33E23">
              <w:rPr>
                <w:rFonts w:ascii="TH SarabunPSK" w:eastAsia="Calibri" w:hAnsi="TH SarabunPSK"/>
                <w:b/>
                <w:bCs/>
              </w:rPr>
              <w:t>Health Care and First Aid</w:t>
            </w:r>
          </w:p>
          <w:p w14:paraId="147884F9" w14:textId="77777777" w:rsidR="00D33E23" w:rsidRDefault="00D33E23" w:rsidP="00736447">
            <w:pPr>
              <w:ind w:firstLine="567"/>
              <w:jc w:val="thaiDistribute"/>
              <w:rPr>
                <w:rFonts w:ascii="TH SarabunPSK" w:eastAsia="Calibri" w:hAnsi="TH SarabunPSK"/>
              </w:rPr>
            </w:pPr>
            <w:r w:rsidRPr="00D33E23">
              <w:rPr>
                <w:rFonts w:ascii="TH SarabunPSK" w:eastAsia="Calibri" w:hAnsi="TH SarabunPSK"/>
                <w:cs/>
              </w:rPr>
              <w:t>หลักการและวิธีการในการปฐมพยาบาลในเด็ก ผู้ใหญ่ ผู้สูงอายุ สตรีตั้งครรภ์ ในสถานการณ์ต่างๆ ที่พบได้ในชีวิตประจำวัน และในระหว่างการเล่นกีฬา หลักการดูแลสุขภาพ การประเมินสภาพร่างกาย รวมถึงการป้องกันและการแก้ไขปัญหาเบื้องต้น</w:t>
            </w:r>
          </w:p>
          <w:p w14:paraId="09AE0B55" w14:textId="77777777" w:rsidR="00D33E23" w:rsidRDefault="00D33E23" w:rsidP="00736447">
            <w:pPr>
              <w:ind w:firstLine="567"/>
              <w:jc w:val="thaiDistribute"/>
              <w:rPr>
                <w:rFonts w:ascii="TH SarabunPSK" w:eastAsia="Calibri" w:hAnsi="TH SarabunPSK"/>
              </w:rPr>
            </w:pPr>
            <w:r w:rsidRPr="00D33E23">
              <w:rPr>
                <w:rFonts w:ascii="TH SarabunPSK" w:eastAsia="Calibri" w:hAnsi="TH SarabunPSK"/>
              </w:rPr>
              <w:t>Principles and methods of first aid for children, adults, the elderly, and pregnant women in various situations, in everyday life and during playing sports; principles of health care; physical assessment; prevention and basic problem solving</w:t>
            </w:r>
          </w:p>
          <w:p w14:paraId="03326F5D" w14:textId="56FB81C3" w:rsidR="00D877C0" w:rsidRPr="00D33E23" w:rsidRDefault="00D877C0" w:rsidP="00736447">
            <w:pPr>
              <w:ind w:firstLine="567"/>
              <w:jc w:val="thaiDistribute"/>
              <w:rPr>
                <w:rFonts w:ascii="TH SarabunPSK" w:eastAsia="Calibri" w:hAnsi="TH SarabunPSK"/>
                <w:cs/>
              </w:rPr>
            </w:pPr>
          </w:p>
        </w:tc>
        <w:tc>
          <w:tcPr>
            <w:tcW w:w="1134" w:type="dxa"/>
          </w:tcPr>
          <w:p w14:paraId="40E6E879" w14:textId="5F3D8C5D" w:rsidR="00D33E23" w:rsidRPr="009A6EFF" w:rsidRDefault="00D33E23" w:rsidP="00736447">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22819" w:rsidRPr="004402E3" w14:paraId="5A4D8BFE" w14:textId="77777777" w:rsidTr="004E5B7F">
        <w:trPr>
          <w:trHeight w:val="20"/>
        </w:trPr>
        <w:tc>
          <w:tcPr>
            <w:tcW w:w="1101" w:type="dxa"/>
          </w:tcPr>
          <w:p w14:paraId="0DA7F429" w14:textId="5242D980" w:rsidR="00322819" w:rsidRDefault="00B163BB" w:rsidP="00736447">
            <w:pPr>
              <w:jc w:val="right"/>
              <w:rPr>
                <w:rFonts w:ascii="TH SarabunPSK" w:eastAsia="Calibri" w:hAnsi="TH SarabunPSK"/>
                <w:b/>
                <w:bCs/>
                <w:cs/>
              </w:rPr>
            </w:pPr>
            <w:r w:rsidRPr="00B163BB">
              <w:rPr>
                <w:rFonts w:ascii="TH SarabunPSK" w:eastAsia="Calibri" w:hAnsi="TH SarabunPSK"/>
                <w:b/>
                <w:bCs/>
              </w:rPr>
              <w:t>002410</w:t>
            </w:r>
          </w:p>
        </w:tc>
        <w:tc>
          <w:tcPr>
            <w:tcW w:w="7371" w:type="dxa"/>
            <w:vAlign w:val="center"/>
          </w:tcPr>
          <w:p w14:paraId="32FD0FA7" w14:textId="75AF091B" w:rsidR="00B163BB" w:rsidRPr="00B163BB" w:rsidRDefault="00B163BB" w:rsidP="00736447">
            <w:pPr>
              <w:rPr>
                <w:rFonts w:ascii="TH SarabunPSK" w:eastAsia="Calibri" w:hAnsi="TH SarabunPSK"/>
                <w:b/>
                <w:bCs/>
              </w:rPr>
            </w:pPr>
            <w:r>
              <w:rPr>
                <w:rFonts w:ascii="TH SarabunPSK" w:eastAsia="Calibri" w:hAnsi="TH SarabunPSK"/>
                <w:b/>
                <w:bCs/>
                <w:cs/>
              </w:rPr>
              <w:t>สุขภาพและความปลอดภัยสำหรับทุกคน</w:t>
            </w:r>
          </w:p>
          <w:p w14:paraId="25568EDB" w14:textId="53D43D07" w:rsidR="00B163BB" w:rsidRPr="00B163BB" w:rsidRDefault="00B163BB" w:rsidP="00736447">
            <w:pPr>
              <w:rPr>
                <w:rFonts w:ascii="TH SarabunPSK" w:eastAsia="Calibri" w:hAnsi="TH SarabunPSK"/>
                <w:b/>
                <w:bCs/>
              </w:rPr>
            </w:pPr>
            <w:r w:rsidRPr="00B163BB">
              <w:rPr>
                <w:rFonts w:ascii="TH SarabunPSK" w:eastAsia="Calibri" w:hAnsi="TH SarabunPSK"/>
                <w:b/>
                <w:bCs/>
              </w:rPr>
              <w:t>Health and safety for all</w:t>
            </w:r>
          </w:p>
          <w:p w14:paraId="0596F28D" w14:textId="77777777" w:rsidR="00B163BB" w:rsidRDefault="00B163BB" w:rsidP="00736447">
            <w:pPr>
              <w:ind w:firstLine="567"/>
              <w:jc w:val="thaiDistribute"/>
              <w:rPr>
                <w:rFonts w:ascii="TH SarabunPSK" w:eastAsia="Calibri" w:hAnsi="TH SarabunPSK"/>
              </w:rPr>
            </w:pPr>
            <w:r w:rsidRPr="00B163BB">
              <w:rPr>
                <w:rFonts w:ascii="TH SarabunPSK" w:eastAsia="Calibri" w:hAnsi="TH SarabunPSK"/>
                <w:cs/>
              </w:rPr>
              <w:t xml:space="preserve">สุขภาพทางกาย จิต และความปลอดภัยในการใช้ชีวิตประจำวัน การยศาสตร์ </w:t>
            </w:r>
            <w:r>
              <w:rPr>
                <w:rFonts w:ascii="TH SarabunPSK" w:eastAsia="Calibri" w:hAnsi="TH SarabunPSK" w:hint="cs"/>
                <w:cs/>
              </w:rPr>
              <w:t xml:space="preserve"> </w:t>
            </w:r>
            <w:r w:rsidRPr="00B163BB">
              <w:rPr>
                <w:rFonts w:ascii="TH SarabunPSK" w:eastAsia="Calibri" w:hAnsi="TH SarabunPSK"/>
                <w:cs/>
              </w:rPr>
              <w:t>สิ่งคุกคามและการประเมินความเสี่ยง ทั้งที่พักอาศัย สถานศึกษา และสถานที่ทำงาน ความปลอดภัยทางถนน การใช้เทคโนโลยีเพื่อติดตามภาวะสุขภาพและสร้างความปลอดภัยในชีวิตประจำวัน สำหรับบุคคลในทุกช่วงวัย ทั้งวัยเรียน วัยทำงาน</w:t>
            </w:r>
            <w:r>
              <w:rPr>
                <w:rFonts w:ascii="TH SarabunPSK" w:eastAsia="Calibri" w:hAnsi="TH SarabunPSK" w:hint="cs"/>
                <w:cs/>
              </w:rPr>
              <w:t xml:space="preserve"> </w:t>
            </w:r>
            <w:r w:rsidRPr="00B163BB">
              <w:rPr>
                <w:rFonts w:ascii="TH SarabunPSK" w:eastAsia="Calibri" w:hAnsi="TH SarabunPSK"/>
                <w:cs/>
              </w:rPr>
              <w:t>วัยสูงอายุ</w:t>
            </w:r>
          </w:p>
          <w:p w14:paraId="45E1A390" w14:textId="77777777" w:rsidR="00736447" w:rsidRDefault="00B163BB" w:rsidP="00B56AF9">
            <w:pPr>
              <w:ind w:firstLine="567"/>
              <w:jc w:val="thaiDistribute"/>
              <w:rPr>
                <w:rFonts w:ascii="TH SarabunPSK" w:eastAsia="Calibri" w:hAnsi="TH SarabunPSK"/>
              </w:rPr>
            </w:pPr>
            <w:r w:rsidRPr="00B163BB">
              <w:rPr>
                <w:rFonts w:ascii="TH SarabunPSK" w:eastAsia="Calibri" w:hAnsi="TH SarabunPSK"/>
              </w:rPr>
              <w:t xml:space="preserve">Physical and mental health; safety in daily life; ergonomics; hazard and risk assessment in residential areas, educational institutions, and workplaces; road safety; technology for health monitoring and daily </w:t>
            </w:r>
            <w:r w:rsidRPr="00B163BB">
              <w:rPr>
                <w:rFonts w:ascii="TH SarabunPSK" w:eastAsia="Calibri" w:hAnsi="TH SarabunPSK"/>
              </w:rPr>
              <w:lastRenderedPageBreak/>
              <w:t>safety enhancement across all age groups including school-age, working-age, and elderly</w:t>
            </w:r>
          </w:p>
          <w:p w14:paraId="691C85E3" w14:textId="77777777" w:rsidR="004E5B7F" w:rsidRDefault="004E5B7F" w:rsidP="00B56AF9">
            <w:pPr>
              <w:ind w:firstLine="567"/>
              <w:jc w:val="thaiDistribute"/>
              <w:rPr>
                <w:rFonts w:ascii="TH SarabunPSK" w:eastAsia="Calibri" w:hAnsi="TH SarabunPSK"/>
              </w:rPr>
            </w:pPr>
          </w:p>
          <w:p w14:paraId="064934DA" w14:textId="77777777" w:rsidR="004E5B7F" w:rsidRDefault="004E5B7F" w:rsidP="00B56AF9">
            <w:pPr>
              <w:ind w:firstLine="567"/>
              <w:jc w:val="thaiDistribute"/>
              <w:rPr>
                <w:rFonts w:ascii="TH SarabunPSK" w:eastAsia="Calibri" w:hAnsi="TH SarabunPSK"/>
              </w:rPr>
            </w:pPr>
          </w:p>
          <w:p w14:paraId="7F4E7B51" w14:textId="3C95F6FB" w:rsidR="007540E4" w:rsidRPr="00D877C0" w:rsidRDefault="007540E4" w:rsidP="00B56AF9">
            <w:pPr>
              <w:ind w:firstLine="567"/>
              <w:jc w:val="thaiDistribute"/>
              <w:rPr>
                <w:rFonts w:ascii="TH SarabunPSK" w:eastAsia="Calibri" w:hAnsi="TH SarabunPSK"/>
                <w:sz w:val="20"/>
                <w:szCs w:val="20"/>
                <w:cs/>
              </w:rPr>
            </w:pPr>
          </w:p>
        </w:tc>
        <w:tc>
          <w:tcPr>
            <w:tcW w:w="1134" w:type="dxa"/>
          </w:tcPr>
          <w:p w14:paraId="00DDDC00" w14:textId="0B9C5DBB" w:rsidR="00322819" w:rsidRPr="009A6EFF" w:rsidRDefault="00B163BB" w:rsidP="00736447">
            <w:pPr>
              <w:rPr>
                <w:rFonts w:ascii="TH SarabunPSK" w:eastAsia="Calibri" w:hAnsi="TH SarabunPSK"/>
                <w:b/>
                <w:bCs/>
              </w:rPr>
            </w:pPr>
            <w:r w:rsidRPr="00B163BB">
              <w:rPr>
                <w:rFonts w:ascii="TH SarabunPSK" w:eastAsia="Calibri" w:hAnsi="TH SarabunPSK"/>
                <w:b/>
                <w:bCs/>
              </w:rPr>
              <w:lastRenderedPageBreak/>
              <w:t>3(2-2-5)</w:t>
            </w:r>
          </w:p>
        </w:tc>
      </w:tr>
      <w:tr w:rsidR="008D37E6" w:rsidRPr="004402E3" w14:paraId="7908D8EE" w14:textId="77777777" w:rsidTr="004E5B7F">
        <w:trPr>
          <w:trHeight w:val="20"/>
        </w:trPr>
        <w:tc>
          <w:tcPr>
            <w:tcW w:w="1101" w:type="dxa"/>
          </w:tcPr>
          <w:p w14:paraId="5134D3E1" w14:textId="7B202C06" w:rsidR="008D37E6" w:rsidRPr="00B163BB" w:rsidRDefault="008D37E6" w:rsidP="00736447">
            <w:pPr>
              <w:jc w:val="right"/>
              <w:rPr>
                <w:rFonts w:ascii="TH SarabunPSK" w:eastAsia="Calibri" w:hAnsi="TH SarabunPSK"/>
                <w:b/>
                <w:bCs/>
              </w:rPr>
            </w:pPr>
            <w:r w:rsidRPr="008D37E6">
              <w:rPr>
                <w:rFonts w:ascii="TH SarabunPSK" w:eastAsia="Calibri" w:hAnsi="TH SarabunPSK"/>
                <w:b/>
                <w:bCs/>
                <w:cs/>
              </w:rPr>
              <w:lastRenderedPageBreak/>
              <w:t>002411</w:t>
            </w:r>
          </w:p>
        </w:tc>
        <w:tc>
          <w:tcPr>
            <w:tcW w:w="7371" w:type="dxa"/>
            <w:vAlign w:val="center"/>
          </w:tcPr>
          <w:p w14:paraId="0DB94838" w14:textId="77777777" w:rsidR="008D37E6" w:rsidRDefault="008D37E6" w:rsidP="008D37E6">
            <w:pPr>
              <w:rPr>
                <w:rFonts w:ascii="TH SarabunPSK" w:eastAsia="Calibri" w:hAnsi="TH SarabunPSK"/>
                <w:b/>
                <w:bCs/>
              </w:rPr>
            </w:pPr>
            <w:r w:rsidRPr="008D37E6">
              <w:rPr>
                <w:rFonts w:ascii="TH SarabunPSK" w:eastAsia="Calibri" w:hAnsi="TH SarabunPSK"/>
                <w:b/>
                <w:bCs/>
                <w:cs/>
              </w:rPr>
              <w:t>ปัญญาประดิษฐ์เพื่อ</w:t>
            </w:r>
            <w:r>
              <w:rPr>
                <w:rFonts w:ascii="TH SarabunPSK" w:eastAsia="Calibri" w:hAnsi="TH SarabunPSK"/>
                <w:b/>
                <w:bCs/>
                <w:cs/>
              </w:rPr>
              <w:t xml:space="preserve">สุขภาพ </w:t>
            </w:r>
          </w:p>
          <w:p w14:paraId="414973C5" w14:textId="77777777" w:rsidR="008D37E6" w:rsidRDefault="008D37E6" w:rsidP="008D37E6">
            <w:pPr>
              <w:rPr>
                <w:rFonts w:ascii="TH SarabunPSK" w:eastAsia="Calibri" w:hAnsi="TH SarabunPSK"/>
                <w:b/>
                <w:bCs/>
              </w:rPr>
            </w:pPr>
            <w:r w:rsidRPr="008D37E6">
              <w:rPr>
                <w:rFonts w:ascii="TH SarabunPSK" w:eastAsia="Calibri" w:hAnsi="TH SarabunPSK"/>
                <w:b/>
                <w:bCs/>
              </w:rPr>
              <w:t>Arti</w:t>
            </w:r>
            <w:r>
              <w:rPr>
                <w:rFonts w:ascii="TH SarabunPSK" w:eastAsia="Calibri" w:hAnsi="TH SarabunPSK"/>
                <w:b/>
                <w:bCs/>
              </w:rPr>
              <w:t>ficial Intelligence for Health</w:t>
            </w:r>
          </w:p>
          <w:p w14:paraId="65220308" w14:textId="77777777" w:rsidR="008D37E6" w:rsidRDefault="008D37E6" w:rsidP="008D37E6">
            <w:pPr>
              <w:ind w:firstLine="567"/>
              <w:jc w:val="thaiDistribute"/>
              <w:rPr>
                <w:rFonts w:ascii="TH SarabunPSK" w:eastAsia="Calibri" w:hAnsi="TH SarabunPSK"/>
              </w:rPr>
            </w:pPr>
            <w:r w:rsidRPr="008D37E6">
              <w:rPr>
                <w:rFonts w:ascii="TH SarabunPSK" w:eastAsia="Calibri" w:hAnsi="TH SarabunPSK"/>
                <w:cs/>
              </w:rPr>
              <w:t>แนวคิดพื้นฐานของปัญญาประดิษฐ์ (</w:t>
            </w:r>
            <w:r w:rsidRPr="008D37E6">
              <w:rPr>
                <w:rFonts w:ascii="TH SarabunPSK" w:eastAsia="Calibri" w:hAnsi="TH SarabunPSK"/>
              </w:rPr>
              <w:t xml:space="preserve">Artificial Intelligence: AI) </w:t>
            </w:r>
            <w:r w:rsidRPr="008D37E6">
              <w:rPr>
                <w:rFonts w:ascii="TH SarabunPSK" w:eastAsia="Calibri" w:hAnsi="TH SarabunPSK"/>
                <w:cs/>
              </w:rPr>
              <w:t xml:space="preserve">รูปแบบและประเภทของ </w:t>
            </w:r>
            <w:r w:rsidRPr="008D37E6">
              <w:rPr>
                <w:rFonts w:ascii="TH SarabunPSK" w:eastAsia="Calibri" w:hAnsi="TH SarabunPSK"/>
              </w:rPr>
              <w:t xml:space="preserve">AI </w:t>
            </w:r>
            <w:r w:rsidRPr="008D37E6">
              <w:rPr>
                <w:rFonts w:ascii="TH SarabunPSK" w:eastAsia="Calibri" w:hAnsi="TH SarabunPSK"/>
                <w:cs/>
              </w:rPr>
              <w:t>รวมถึงการเขียนคำสั่ง (</w:t>
            </w:r>
            <w:r w:rsidRPr="008D37E6">
              <w:rPr>
                <w:rFonts w:ascii="TH SarabunPSK" w:eastAsia="Calibri" w:hAnsi="TH SarabunPSK"/>
              </w:rPr>
              <w:t xml:space="preserve">Prompt) </w:t>
            </w:r>
            <w:r w:rsidRPr="008D37E6">
              <w:rPr>
                <w:rFonts w:ascii="TH SarabunPSK" w:eastAsia="Calibri" w:hAnsi="TH SarabunPSK"/>
                <w:cs/>
              </w:rPr>
              <w:t xml:space="preserve">เพื่อสื่อสารและใช้งาน </w:t>
            </w:r>
            <w:r w:rsidRPr="008D37E6">
              <w:rPr>
                <w:rFonts w:ascii="TH SarabunPSK" w:eastAsia="Calibri" w:hAnsi="TH SarabunPSK"/>
              </w:rPr>
              <w:t xml:space="preserve">AI </w:t>
            </w:r>
            <w:r w:rsidRPr="008D37E6">
              <w:rPr>
                <w:rFonts w:ascii="TH SarabunPSK" w:eastAsia="Calibri" w:hAnsi="TH SarabunPSK"/>
                <w:cs/>
              </w:rPr>
              <w:t xml:space="preserve">อย่างเหมาะสม การประเมินความถูกต้อง ความน่าเชื่อถือ อคติ ข้อจำกัด และประเด็นจริยธรรมในการใช้ </w:t>
            </w:r>
            <w:r w:rsidRPr="008D37E6">
              <w:rPr>
                <w:rFonts w:ascii="TH SarabunPSK" w:eastAsia="Calibri" w:hAnsi="TH SarabunPSK"/>
              </w:rPr>
              <w:t xml:space="preserve">AI </w:t>
            </w:r>
            <w:r w:rsidRPr="008D37E6">
              <w:rPr>
                <w:rFonts w:ascii="TH SarabunPSK" w:eastAsia="Calibri" w:hAnsi="TH SarabunPSK"/>
                <w:cs/>
              </w:rPr>
              <w:t xml:space="preserve">ด้านสุขภาพ การประยุกต์ใช้ </w:t>
            </w:r>
            <w:r w:rsidRPr="008D37E6">
              <w:rPr>
                <w:rFonts w:ascii="TH SarabunPSK" w:eastAsia="Calibri" w:hAnsi="TH SarabunPSK"/>
              </w:rPr>
              <w:t xml:space="preserve">AI </w:t>
            </w:r>
            <w:r w:rsidRPr="008D37E6">
              <w:rPr>
                <w:rFonts w:ascii="TH SarabunPSK" w:eastAsia="Calibri" w:hAnsi="TH SarabunPSK"/>
                <w:cs/>
              </w:rPr>
              <w:t xml:space="preserve">เพื่อการดูแลและส่งเสริมสุขภาพในบริบทต่าง ๆ การวิเคราะห์และประเมินข้อมูลสุขภาพจากแหล่งต่าง ๆ อย่างมีวิจารณญาณ ตลอดจนการประยุกต์ใช้ </w:t>
            </w:r>
            <w:r w:rsidRPr="008D37E6">
              <w:rPr>
                <w:rFonts w:ascii="TH SarabunPSK" w:eastAsia="Calibri" w:hAnsi="TH SarabunPSK"/>
              </w:rPr>
              <w:t xml:space="preserve">AI </w:t>
            </w:r>
            <w:r w:rsidRPr="008D37E6">
              <w:rPr>
                <w:rFonts w:ascii="TH SarabunPSK" w:eastAsia="Calibri" w:hAnsi="TH SarabunPSK"/>
                <w:cs/>
              </w:rPr>
              <w:t xml:space="preserve">เพื่อออกแบบแนวทางการส่งเสริมสุขภาพ และนำเสนอผลการออกแบบแนวทางการส่งเสริมสุขภาพโดยใช้ </w:t>
            </w:r>
            <w:r w:rsidRPr="008D37E6">
              <w:rPr>
                <w:rFonts w:ascii="TH SarabunPSK" w:eastAsia="Calibri" w:hAnsi="TH SarabunPSK"/>
              </w:rPr>
              <w:t xml:space="preserve">AI </w:t>
            </w:r>
            <w:r w:rsidRPr="008D37E6">
              <w:rPr>
                <w:rFonts w:ascii="TH SarabunPSK" w:eastAsia="Calibri" w:hAnsi="TH SarabunPSK"/>
                <w:cs/>
              </w:rPr>
              <w:t xml:space="preserve">อย่างเหมาะสม </w:t>
            </w:r>
          </w:p>
          <w:p w14:paraId="1AAA2F3A" w14:textId="77777777" w:rsidR="00B56AF9" w:rsidRDefault="008D37E6" w:rsidP="007540E4">
            <w:pPr>
              <w:ind w:firstLine="567"/>
              <w:jc w:val="thaiDistribute"/>
              <w:rPr>
                <w:rFonts w:ascii="TH SarabunPSK" w:eastAsia="Calibri" w:hAnsi="TH SarabunPSK"/>
              </w:rPr>
            </w:pPr>
            <w:r w:rsidRPr="008D37E6">
              <w:rPr>
                <w:rFonts w:ascii="TH SarabunPSK" w:eastAsia="Calibri" w:hAnsi="TH SarabunPSK"/>
              </w:rPr>
              <w:t>Fundamental concepts of Artificial Intelligence (AI); types and forms of AI systems; prompt design for effective interaction with AI tools; evaluation of the accuracy, reliability, bias, limitations, and ethical considerations of AI in health contexts; application of AI for health care and health promotion in various contexts; critical analysis and evaluation of health information from multiple sources; the use of AI to design health promotion strategies and present the outcomes of AI-supported health promotion design appropriately</w:t>
            </w:r>
          </w:p>
          <w:p w14:paraId="72B14E9A" w14:textId="7C4C94BD" w:rsidR="00D877C0" w:rsidRPr="00D877C0" w:rsidRDefault="00D877C0" w:rsidP="00D877C0">
            <w:pPr>
              <w:jc w:val="thaiDistribute"/>
              <w:rPr>
                <w:rFonts w:ascii="TH SarabunPSK" w:eastAsia="Calibri" w:hAnsi="TH SarabunPSK"/>
                <w:sz w:val="20"/>
                <w:szCs w:val="20"/>
                <w:cs/>
              </w:rPr>
            </w:pPr>
          </w:p>
        </w:tc>
        <w:tc>
          <w:tcPr>
            <w:tcW w:w="1134" w:type="dxa"/>
          </w:tcPr>
          <w:p w14:paraId="1721716B" w14:textId="2FA6F20D" w:rsidR="008D37E6" w:rsidRPr="00B163BB" w:rsidRDefault="008D37E6" w:rsidP="00736447">
            <w:pPr>
              <w:rPr>
                <w:rFonts w:ascii="TH SarabunPSK" w:eastAsia="Calibri" w:hAnsi="TH SarabunPSK"/>
                <w:b/>
                <w:bCs/>
              </w:rPr>
            </w:pPr>
            <w:r w:rsidRPr="008D37E6">
              <w:rPr>
                <w:rFonts w:ascii="TH SarabunPSK" w:eastAsia="Calibri" w:hAnsi="TH SarabunPSK"/>
                <w:b/>
                <w:bCs/>
                <w:cs/>
              </w:rPr>
              <w:t>3(2-2-5)</w:t>
            </w:r>
          </w:p>
        </w:tc>
      </w:tr>
    </w:tbl>
    <w:p w14:paraId="59CF305A" w14:textId="417D4B70" w:rsidR="00604CCD" w:rsidRDefault="00604CCD"/>
    <w:tbl>
      <w:tblPr>
        <w:tblStyle w:val="TableGrid10"/>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654"/>
        <w:gridCol w:w="1276"/>
      </w:tblGrid>
      <w:tr w:rsidR="00B163BB" w:rsidRPr="004402E3" w14:paraId="442D7A0E" w14:textId="77777777" w:rsidTr="004E5B7F">
        <w:trPr>
          <w:trHeight w:val="227"/>
        </w:trPr>
        <w:tc>
          <w:tcPr>
            <w:tcW w:w="1101" w:type="dxa"/>
          </w:tcPr>
          <w:p w14:paraId="42708580" w14:textId="34B9DFE5" w:rsidR="00B163BB" w:rsidRPr="009A6EFF" w:rsidRDefault="00B163BB" w:rsidP="00736447">
            <w:pPr>
              <w:jc w:val="right"/>
              <w:rPr>
                <w:rFonts w:ascii="TH SarabunPSK" w:eastAsia="Calibri" w:hAnsi="TH SarabunPSK"/>
                <w:b/>
                <w:b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501</w:t>
            </w:r>
          </w:p>
        </w:tc>
        <w:tc>
          <w:tcPr>
            <w:tcW w:w="7654" w:type="dxa"/>
          </w:tcPr>
          <w:p w14:paraId="0E5CE2B5" w14:textId="77777777" w:rsidR="00B163BB" w:rsidRPr="009A6EFF" w:rsidRDefault="00B163BB" w:rsidP="00736447">
            <w:pPr>
              <w:rPr>
                <w:rFonts w:ascii="TH SarabunPSK" w:eastAsia="Calibri" w:hAnsi="TH SarabunPSK"/>
                <w:b/>
                <w:bCs/>
              </w:rPr>
            </w:pPr>
            <w:r w:rsidRPr="009A6EFF">
              <w:rPr>
                <w:rFonts w:ascii="TH SarabunPSK" w:eastAsia="Calibri" w:hAnsi="TH SarabunPSK"/>
                <w:b/>
                <w:bCs/>
                <w:cs/>
              </w:rPr>
              <w:t>ภาษา สังคมและวัฒนธรรม</w:t>
            </w:r>
          </w:p>
          <w:p w14:paraId="1C7201C4" w14:textId="77777777" w:rsidR="00B163BB" w:rsidRPr="009A6EFF" w:rsidRDefault="00B163BB" w:rsidP="00736447">
            <w:pPr>
              <w:rPr>
                <w:rFonts w:ascii="TH SarabunPSK" w:eastAsia="Calibri" w:hAnsi="TH SarabunPSK"/>
                <w:b/>
                <w:bCs/>
              </w:rPr>
            </w:pPr>
            <w:r w:rsidRPr="009A6EFF">
              <w:rPr>
                <w:rFonts w:ascii="TH SarabunPSK" w:eastAsia="Calibri" w:hAnsi="TH SarabunPSK"/>
                <w:b/>
                <w:bCs/>
              </w:rPr>
              <w:t>Language, Society and Culture</w:t>
            </w:r>
          </w:p>
          <w:p w14:paraId="5CBA6D09" w14:textId="77777777" w:rsidR="00B163BB" w:rsidRPr="004402E3" w:rsidRDefault="00B163BB" w:rsidP="00736447">
            <w:pPr>
              <w:ind w:firstLine="567"/>
              <w:jc w:val="thaiDistribute"/>
              <w:rPr>
                <w:rFonts w:ascii="TH SarabunPSK" w:eastAsia="Calibri" w:hAnsi="TH SarabunPSK"/>
              </w:rPr>
            </w:pPr>
            <w:r w:rsidRPr="004402E3">
              <w:rPr>
                <w:rFonts w:ascii="TH SarabunPSK" w:eastAsia="Calibri" w:hAnsi="TH SarabunPSK"/>
                <w:cs/>
              </w:rPr>
              <w:t>ความสัมพันธ์ระหว่างภาษา สังคมและวัฒนธรรม โลกทัศน์ทางสังคมและวัฒนธรรมผ่านภาษา โดยศึกษาเชื่อมโยงมนุษย์ สังคมและวัฒนธรรมกับผลงานสร้างสรรค์ด้านภาษาในเชิงความสัมพันธ์ที่มีคุณค่า และเป็นประโยชน์ต่อการดำรงชีวิตร่วมกับผู้อื่นในสังคมพหุวัฒนธรรม</w:t>
            </w:r>
          </w:p>
          <w:p w14:paraId="71BE5A29" w14:textId="0DE29393" w:rsidR="00736447" w:rsidRPr="00D877C0" w:rsidRDefault="00B163BB" w:rsidP="00D877C0">
            <w:pPr>
              <w:ind w:firstLine="567"/>
              <w:jc w:val="thaiDistribute"/>
              <w:rPr>
                <w:rFonts w:ascii="TH SarabunPSK" w:eastAsia="Calibri" w:hAnsi="TH SarabunPSK"/>
                <w:cs/>
              </w:rPr>
            </w:pPr>
            <w:r w:rsidRPr="004402E3">
              <w:rPr>
                <w:rFonts w:ascii="TH SarabunPSK" w:eastAsia="Calibri" w:hAnsi="TH SarabunPSK"/>
              </w:rPr>
              <w:t>Interrelation between language, society and culture; social and cultural perspectives through language by connecting human, society, and culture with language creativity in terms of valuable and beneficial relationship for living with others in multicultural societies</w:t>
            </w:r>
          </w:p>
        </w:tc>
        <w:tc>
          <w:tcPr>
            <w:tcW w:w="1276" w:type="dxa"/>
          </w:tcPr>
          <w:p w14:paraId="2E95CEDB" w14:textId="524A55D0" w:rsidR="00B163BB" w:rsidRPr="009A6EFF" w:rsidRDefault="00B163BB" w:rsidP="00736447">
            <w:pPr>
              <w:rPr>
                <w:rFonts w:ascii="TH SarabunPSK" w:eastAsia="Calibri" w:hAnsi="TH SarabunPSK"/>
                <w:b/>
                <w:bCs/>
              </w:rPr>
            </w:pPr>
            <w:r w:rsidRPr="009A6EFF">
              <w:rPr>
                <w:rFonts w:ascii="TH SarabunPSK" w:eastAsia="Calibri" w:hAnsi="TH SarabunPSK"/>
                <w:b/>
                <w:bCs/>
                <w:cs/>
              </w:rPr>
              <w:t>3(2-2-5)</w:t>
            </w:r>
          </w:p>
        </w:tc>
      </w:tr>
      <w:tr w:rsidR="00B163BB" w:rsidRPr="004402E3" w14:paraId="5E9C85EF" w14:textId="77777777" w:rsidTr="004E5B7F">
        <w:trPr>
          <w:trHeight w:val="227"/>
        </w:trPr>
        <w:tc>
          <w:tcPr>
            <w:tcW w:w="1101" w:type="dxa"/>
          </w:tcPr>
          <w:p w14:paraId="0EEAA2F9" w14:textId="565556B5" w:rsidR="00B163BB" w:rsidRPr="009A6EFF" w:rsidRDefault="00B163BB" w:rsidP="00736447">
            <w:pPr>
              <w:spacing w:line="235"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502</w:t>
            </w:r>
          </w:p>
        </w:tc>
        <w:tc>
          <w:tcPr>
            <w:tcW w:w="7654" w:type="dxa"/>
          </w:tcPr>
          <w:p w14:paraId="5A7AEF04"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cs/>
              </w:rPr>
              <w:t>ไทยกับประชาคมโลก</w:t>
            </w:r>
          </w:p>
          <w:p w14:paraId="39304E03"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rPr>
              <w:t>Thai State and the World Community</w:t>
            </w:r>
          </w:p>
          <w:p w14:paraId="0D2D8F9A" w14:textId="77777777" w:rsidR="00B163BB" w:rsidRPr="004402E3" w:rsidRDefault="00B163BB" w:rsidP="00736447">
            <w:pPr>
              <w:spacing w:line="235" w:lineRule="auto"/>
              <w:ind w:firstLine="567"/>
              <w:jc w:val="thaiDistribute"/>
              <w:rPr>
                <w:rFonts w:ascii="TH SarabunPSK" w:eastAsia="Calibri" w:hAnsi="TH SarabunPSK"/>
              </w:rPr>
            </w:pPr>
            <w:r w:rsidRPr="004402E3">
              <w:rPr>
                <w:rFonts w:ascii="TH SarabunPSK" w:eastAsia="Calibri" w:hAnsi="TH SarabunPSK"/>
                <w:cs/>
              </w:rPr>
              <w:t>พลวัตทางสังคมและวัฒนธรรมไทย ปรากฏการณ์ทางสังคมที่นำไปสู่การรวมกลุ่มและส่งผลกระทบต่อประชาคมโลก การทำความเข้าใจมุมมองที่หลากหลาย ซับซ้อน และสัมพันธ์กันทั้งโลก โลกทัศน์ บทบาท และจิตสำนึกของการเป็นพลเมืองที่มีคุณค่าและมีความรับผิดชอบของประเทศและของโลก</w:t>
            </w:r>
          </w:p>
          <w:p w14:paraId="20F3172A" w14:textId="77777777" w:rsidR="00B163BB" w:rsidRDefault="00B163BB" w:rsidP="00B56AF9">
            <w:pPr>
              <w:spacing w:line="235" w:lineRule="auto"/>
              <w:ind w:firstLine="567"/>
              <w:jc w:val="thaiDistribute"/>
              <w:rPr>
                <w:rFonts w:ascii="TH SarabunPSK" w:eastAsia="Calibri" w:hAnsi="TH SarabunPSK"/>
                <w:spacing w:val="-4"/>
              </w:rPr>
            </w:pPr>
            <w:r w:rsidRPr="004402E3">
              <w:rPr>
                <w:rFonts w:ascii="TH SarabunPSK" w:eastAsia="Calibri" w:hAnsi="TH SarabunPSK"/>
              </w:rPr>
              <w:lastRenderedPageBreak/>
              <w:t xml:space="preserve">Thai social and cultural dynamic; social phenomena leading to group forming and having impacts on the global community; understanding of </w:t>
            </w:r>
            <w:r w:rsidRPr="004402E3">
              <w:rPr>
                <w:rFonts w:ascii="TH SarabunPSK" w:eastAsia="Calibri" w:hAnsi="TH SarabunPSK"/>
                <w:spacing w:val="-4"/>
              </w:rPr>
              <w:t>diversified, complicated, and globally interrelated perspectives; worldviews, roles, and conscience required for being valuable and responsible citizens of the nation and the world</w:t>
            </w:r>
          </w:p>
          <w:p w14:paraId="27EAB780" w14:textId="490D9F85" w:rsidR="007540E4" w:rsidRPr="00D877C0" w:rsidRDefault="007540E4" w:rsidP="00B56AF9">
            <w:pPr>
              <w:spacing w:line="235" w:lineRule="auto"/>
              <w:ind w:firstLine="567"/>
              <w:jc w:val="thaiDistribute"/>
              <w:rPr>
                <w:rFonts w:ascii="TH SarabunPSK" w:eastAsia="Calibri" w:hAnsi="TH SarabunPSK"/>
                <w:spacing w:val="-4"/>
                <w:sz w:val="20"/>
                <w:szCs w:val="20"/>
              </w:rPr>
            </w:pPr>
          </w:p>
        </w:tc>
        <w:tc>
          <w:tcPr>
            <w:tcW w:w="1276" w:type="dxa"/>
          </w:tcPr>
          <w:p w14:paraId="728E77F2" w14:textId="77777777" w:rsidR="00B163BB" w:rsidRPr="009A6EFF" w:rsidRDefault="00B163BB" w:rsidP="00736447">
            <w:pPr>
              <w:spacing w:line="235" w:lineRule="auto"/>
              <w:rPr>
                <w:rFonts w:ascii="TH SarabunPSK" w:eastAsia="Calibri" w:hAnsi="TH SarabunPSK"/>
                <w:b/>
                <w:bCs/>
                <w:cs/>
              </w:rPr>
            </w:pPr>
            <w:r w:rsidRPr="009A6EFF">
              <w:rPr>
                <w:rFonts w:ascii="TH SarabunPSK" w:eastAsia="Calibri" w:hAnsi="TH SarabunPSK"/>
                <w:b/>
                <w:bCs/>
              </w:rPr>
              <w:lastRenderedPageBreak/>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7A9179A1" w14:textId="77777777" w:rsidTr="004E5B7F">
        <w:trPr>
          <w:trHeight w:val="227"/>
        </w:trPr>
        <w:tc>
          <w:tcPr>
            <w:tcW w:w="1101" w:type="dxa"/>
          </w:tcPr>
          <w:p w14:paraId="35CB07F4" w14:textId="5D6AD961" w:rsidR="00B163BB" w:rsidRPr="009A6EFF" w:rsidRDefault="00B163BB" w:rsidP="00736447">
            <w:pPr>
              <w:spacing w:line="235"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503</w:t>
            </w:r>
          </w:p>
        </w:tc>
        <w:tc>
          <w:tcPr>
            <w:tcW w:w="7654" w:type="dxa"/>
          </w:tcPr>
          <w:p w14:paraId="48FCE538" w14:textId="2BE09D3D"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cs/>
              </w:rPr>
              <w:t>อารยธรรมไทยและภูมิปัญญาท้องถิ่น</w:t>
            </w:r>
          </w:p>
          <w:p w14:paraId="28F27D6C"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rPr>
              <w:t>Thai Civilization and Local Wisdom</w:t>
            </w:r>
          </w:p>
          <w:p w14:paraId="79C2572C" w14:textId="78F673AD" w:rsidR="00B163BB" w:rsidRPr="004402E3" w:rsidRDefault="00B163BB" w:rsidP="00736447">
            <w:pPr>
              <w:spacing w:line="235" w:lineRule="auto"/>
              <w:ind w:firstLine="567"/>
              <w:jc w:val="thaiDistribute"/>
              <w:rPr>
                <w:rFonts w:ascii="TH SarabunPSK" w:eastAsia="Calibri" w:hAnsi="TH SarabunPSK"/>
              </w:rPr>
            </w:pPr>
            <w:r w:rsidRPr="004402E3">
              <w:rPr>
                <w:rFonts w:ascii="TH SarabunPSK" w:eastAsia="Calibri" w:hAnsi="TH SarabunPSK"/>
                <w:cs/>
              </w:rPr>
              <w:t>พัฒนาการของอารยธรรมไทยตั้งแต่อดีตถึงปัจจุบัน ภูมิปัญญาท้องถิ่นที่เกี่ยวข้องกับความเชื่อ วิถีชีวิต วัฒธรรมที่ส่งผลต่อการดำรงชีวิต ตลอดจน การอนุรักษ์ สืบสานและพัฒนาภูมิปัญญาท้องถิ่นสู่นวัตกรรมภูมิปัญญาสร้างสรรค์</w:t>
            </w:r>
          </w:p>
          <w:p w14:paraId="2F972301" w14:textId="77777777" w:rsidR="00B163BB" w:rsidRDefault="00B163BB" w:rsidP="00736447">
            <w:pPr>
              <w:spacing w:line="235" w:lineRule="auto"/>
              <w:ind w:firstLine="567"/>
              <w:jc w:val="thaiDistribute"/>
              <w:rPr>
                <w:rFonts w:ascii="TH SarabunPSK" w:eastAsia="Calibri" w:hAnsi="TH SarabunPSK"/>
                <w:spacing w:val="-4"/>
              </w:rPr>
            </w:pPr>
            <w:r w:rsidRPr="004402E3">
              <w:rPr>
                <w:rFonts w:ascii="TH SarabunPSK" w:eastAsia="Calibri" w:hAnsi="TH SarabunPSK"/>
                <w:spacing w:val="-4"/>
              </w:rPr>
              <w:t>Development of Thai civilization from past to present; local wisdom related to beliefs, ways of life, and culture affecting ways of living; preserving, transferring, and developing local wisdom toward creative local wisdom innovation</w:t>
            </w:r>
          </w:p>
          <w:p w14:paraId="5426A61E" w14:textId="21C0A118" w:rsidR="007540E4" w:rsidRPr="00D877C0" w:rsidRDefault="007540E4" w:rsidP="00736447">
            <w:pPr>
              <w:spacing w:line="235" w:lineRule="auto"/>
              <w:jc w:val="thaiDistribute"/>
              <w:rPr>
                <w:rFonts w:ascii="TH SarabunPSK" w:eastAsia="Calibri" w:hAnsi="TH SarabunPSK"/>
                <w:spacing w:val="-4"/>
                <w:sz w:val="20"/>
                <w:szCs w:val="20"/>
              </w:rPr>
            </w:pPr>
          </w:p>
        </w:tc>
        <w:tc>
          <w:tcPr>
            <w:tcW w:w="1276" w:type="dxa"/>
          </w:tcPr>
          <w:p w14:paraId="69BFB50C" w14:textId="77777777" w:rsidR="00B163BB" w:rsidRPr="009A6EFF" w:rsidRDefault="00B163BB" w:rsidP="00736447">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1A8CF691" w14:textId="77777777" w:rsidTr="004E5B7F">
        <w:trPr>
          <w:trHeight w:val="227"/>
        </w:trPr>
        <w:tc>
          <w:tcPr>
            <w:tcW w:w="1101" w:type="dxa"/>
          </w:tcPr>
          <w:p w14:paraId="39F40163" w14:textId="269D4B23"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504</w:t>
            </w:r>
          </w:p>
        </w:tc>
        <w:tc>
          <w:tcPr>
            <w:tcW w:w="7654" w:type="dxa"/>
          </w:tcPr>
          <w:p w14:paraId="60E5FC05"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cs/>
              </w:rPr>
              <w:t xml:space="preserve">การเมือง เศรษฐกิจ และสังคม </w:t>
            </w:r>
          </w:p>
          <w:p w14:paraId="72022979"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rPr>
              <w:t>Politics, Economy and Society</w:t>
            </w:r>
          </w:p>
          <w:p w14:paraId="57FE091B" w14:textId="602BD108" w:rsidR="00B163BB" w:rsidRPr="004402E3" w:rsidRDefault="00B163BB" w:rsidP="00267E98">
            <w:pPr>
              <w:spacing w:line="233" w:lineRule="auto"/>
              <w:ind w:firstLine="567"/>
              <w:jc w:val="thaiDistribute"/>
              <w:rPr>
                <w:rFonts w:ascii="TH SarabunPSK" w:eastAsia="Calibri" w:hAnsi="TH SarabunPSK"/>
              </w:rPr>
            </w:pPr>
            <w:r w:rsidRPr="004402E3">
              <w:rPr>
                <w:rFonts w:ascii="TH SarabunPSK" w:eastAsia="Calibri" w:hAnsi="TH SarabunPSK"/>
                <w:cs/>
              </w:rPr>
              <w:t>ความหมายและความสัมพันธ์ของการเมือง เศรษฐกิจ สังคม พัฒนาการการเมืองระดับสากล การเมืองพื้นฐาน การเมืองและการปรับตัวของประเทศพัฒนาและกำลังพัฒนา การปกครองประเทศไทย ระบบเศรษฐกิจโลก ผลกระทบของโลกาภิวัฒน์ทางเศรษฐกิจ เศรษฐกิจพื้นฐาน การพัฒนาเศรษฐกิจและสังคมของประเทศไทย มนุษย์กับสังคม สังคมวิทยาพื้นฐาน การจัดร</w:t>
            </w:r>
            <w:r w:rsidR="008D37E6">
              <w:rPr>
                <w:rFonts w:ascii="TH SarabunPSK" w:eastAsia="Calibri" w:hAnsi="TH SarabunPSK"/>
                <w:cs/>
              </w:rPr>
              <w:t xml:space="preserve">ะเบียบสังคม การขัดเกลาทางสังคม </w:t>
            </w:r>
            <w:r w:rsidRPr="004402E3">
              <w:rPr>
                <w:rFonts w:ascii="TH SarabunPSK" w:eastAsia="Calibri" w:hAnsi="TH SarabunPSK"/>
                <w:cs/>
              </w:rPr>
              <w:t xml:space="preserve">ลักษณะสังคม เอกลักษณ์สังคมไทย ความสัมพันธ์ของระบบโลกกับประเทศไทย รวมถึงการประยุกต์หลักวิชา เพื่อใช้ในการดำรงชีวิตให้อยู่รอดได้ตามกระแสโลกแห่งการเปลี่ยนแปลงของโลกทั้งการเมือง เศรษฐกิจและสังคม </w:t>
            </w:r>
          </w:p>
          <w:p w14:paraId="47B03E47" w14:textId="4844172A" w:rsidR="008D37E6" w:rsidRPr="00D877C0" w:rsidRDefault="00B163BB" w:rsidP="00D877C0">
            <w:pPr>
              <w:spacing w:line="233" w:lineRule="auto"/>
              <w:ind w:firstLine="567"/>
              <w:jc w:val="thaiDistribute"/>
              <w:rPr>
                <w:rFonts w:ascii="TH SarabunPSK" w:eastAsia="Calibri" w:hAnsi="TH SarabunPSK"/>
              </w:rPr>
            </w:pPr>
            <w:r w:rsidRPr="004402E3">
              <w:rPr>
                <w:rFonts w:ascii="TH SarabunPSK" w:eastAsia="Calibri" w:hAnsi="TH SarabunPSK"/>
              </w:rPr>
              <w:t>Meanings and relationship of politics, economy, and society; development of international politics; fundamental politics; politics and the adjustment of developed and developing countries; Thai politics; world economy systems; impacts of economic globalization; fundamental economy; the development of economy and society of Thailand; human and society; fundamental sociology; social order; socialization; social characteristics; uniqueness of Thai society; relationship between the world systems and Thailand; application for living in a dynamic world with political, economic, and social changes</w:t>
            </w:r>
          </w:p>
        </w:tc>
        <w:tc>
          <w:tcPr>
            <w:tcW w:w="1276" w:type="dxa"/>
          </w:tcPr>
          <w:p w14:paraId="4F521218" w14:textId="77777777" w:rsidR="00B163BB" w:rsidRPr="009A6EFF" w:rsidRDefault="00B163BB" w:rsidP="00267E98">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430AFC4A" w14:textId="77777777" w:rsidTr="004E5B7F">
        <w:trPr>
          <w:trHeight w:val="227"/>
        </w:trPr>
        <w:tc>
          <w:tcPr>
            <w:tcW w:w="1101" w:type="dxa"/>
          </w:tcPr>
          <w:p w14:paraId="2CDBD5F8" w14:textId="0612A08C"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505</w:t>
            </w:r>
          </w:p>
        </w:tc>
        <w:tc>
          <w:tcPr>
            <w:tcW w:w="7654" w:type="dxa"/>
          </w:tcPr>
          <w:p w14:paraId="08AC54E7"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cs/>
              </w:rPr>
              <w:t>นเรศวรศึกษา</w:t>
            </w:r>
          </w:p>
          <w:p w14:paraId="5641D22C" w14:textId="77777777" w:rsidR="00B163BB" w:rsidRPr="009A6EFF" w:rsidRDefault="00B163BB" w:rsidP="00267E98">
            <w:pPr>
              <w:spacing w:line="233" w:lineRule="auto"/>
              <w:rPr>
                <w:rFonts w:ascii="TH SarabunPSK" w:eastAsia="Calibri" w:hAnsi="TH SarabunPSK"/>
                <w:b/>
                <w:bCs/>
              </w:rPr>
            </w:pPr>
            <w:proofErr w:type="spellStart"/>
            <w:r w:rsidRPr="009A6EFF">
              <w:rPr>
                <w:rFonts w:ascii="TH SarabunPSK" w:eastAsia="Calibri" w:hAnsi="TH SarabunPSK"/>
                <w:b/>
                <w:bCs/>
              </w:rPr>
              <w:t>Naresuan</w:t>
            </w:r>
            <w:proofErr w:type="spellEnd"/>
            <w:r w:rsidRPr="009A6EFF">
              <w:rPr>
                <w:rFonts w:ascii="TH SarabunPSK" w:eastAsia="Calibri" w:hAnsi="TH SarabunPSK"/>
                <w:b/>
                <w:bCs/>
              </w:rPr>
              <w:t xml:space="preserve"> Studies</w:t>
            </w:r>
          </w:p>
          <w:p w14:paraId="3628BAED" w14:textId="77777777" w:rsidR="00B163BB" w:rsidRPr="004402E3" w:rsidRDefault="00B163BB" w:rsidP="00267E98">
            <w:pPr>
              <w:spacing w:line="233" w:lineRule="auto"/>
              <w:ind w:firstLine="567"/>
              <w:jc w:val="thaiDistribute"/>
              <w:rPr>
                <w:rFonts w:ascii="TH SarabunPSK" w:eastAsia="Calibri" w:hAnsi="TH SarabunPSK"/>
                <w:spacing w:val="-4"/>
              </w:rPr>
            </w:pPr>
            <w:r w:rsidRPr="004402E3">
              <w:rPr>
                <w:rFonts w:ascii="TH SarabunPSK" w:eastAsia="Calibri" w:hAnsi="TH SarabunPSK"/>
                <w:spacing w:val="-4"/>
                <w:cs/>
              </w:rPr>
              <w:t>พระราชประวัติสมเด็จพระนเรศวรมหาราชและพระราชกรณียกิจในการบริหารราชการแผ่นดินในด้านต่าง ๆ เช่น เศรษฐกิจ สังคม และการต่างประเทศ ที่สะท้อนให้เห็นอัตลักษณ์ของคนไทยที่พึงประสงค์ในด้านต่าง ๆ เช่น การแสวงหาความรู้ ความเพียรพยายาม ความกล้าหาญ ความเสียสละ ความซื่อสัตย์ และความอดทนเมื่อเผชิญปัญหาและความ</w:t>
            </w:r>
            <w:r w:rsidRPr="004402E3">
              <w:rPr>
                <w:rFonts w:ascii="TH SarabunPSK" w:eastAsia="Calibri" w:hAnsi="TH SarabunPSK"/>
                <w:spacing w:val="-4"/>
                <w:cs/>
              </w:rPr>
              <w:lastRenderedPageBreak/>
              <w:t>ยากลำบาก</w:t>
            </w:r>
          </w:p>
          <w:p w14:paraId="05A9D426" w14:textId="77777777" w:rsidR="00B163BB" w:rsidRDefault="00B163BB" w:rsidP="00267E98">
            <w:pPr>
              <w:spacing w:line="233" w:lineRule="auto"/>
              <w:ind w:firstLine="567"/>
              <w:jc w:val="thaiDistribute"/>
              <w:rPr>
                <w:rFonts w:ascii="TH SarabunPSK" w:eastAsia="Calibri" w:hAnsi="TH SarabunPSK"/>
              </w:rPr>
            </w:pPr>
            <w:r w:rsidRPr="004402E3">
              <w:rPr>
                <w:rFonts w:ascii="TH SarabunPSK" w:eastAsia="Calibri" w:hAnsi="TH SarabunPSK"/>
              </w:rPr>
              <w:t xml:space="preserve">King </w:t>
            </w:r>
            <w:proofErr w:type="spellStart"/>
            <w:r w:rsidRPr="004402E3">
              <w:rPr>
                <w:rFonts w:ascii="TH SarabunPSK" w:eastAsia="Calibri" w:hAnsi="TH SarabunPSK"/>
              </w:rPr>
              <w:t>Naresuan</w:t>
            </w:r>
            <w:proofErr w:type="spellEnd"/>
            <w:r w:rsidRPr="004402E3">
              <w:rPr>
                <w:rFonts w:ascii="TH SarabunPSK" w:eastAsia="Calibri" w:hAnsi="TH SarabunPSK"/>
              </w:rPr>
              <w:t xml:space="preserve"> the Great’s life and works with emphasis on economy, society, and foreign affairs which reflect expected Thai identity such as </w:t>
            </w:r>
            <w:r w:rsidRPr="004402E3">
              <w:rPr>
                <w:rFonts w:ascii="TH SarabunPSK" w:eastAsia="Calibri" w:hAnsi="TH SarabunPSK"/>
                <w:spacing w:val="-6"/>
              </w:rPr>
              <w:t>knowledge acquisition, endeavor, brevity, dedication, honesty, and endurance</w:t>
            </w:r>
            <w:r w:rsidRPr="004402E3">
              <w:rPr>
                <w:rFonts w:ascii="TH SarabunPSK" w:eastAsia="Calibri" w:hAnsi="TH SarabunPSK"/>
              </w:rPr>
              <w:t xml:space="preserve"> when facing problems or difficulties</w:t>
            </w:r>
          </w:p>
          <w:p w14:paraId="5397E0E0" w14:textId="74F56829" w:rsidR="00B163BB" w:rsidRPr="00D877C0" w:rsidRDefault="00B163BB" w:rsidP="00267E98">
            <w:pPr>
              <w:spacing w:line="233" w:lineRule="auto"/>
              <w:ind w:firstLine="567"/>
              <w:jc w:val="thaiDistribute"/>
              <w:rPr>
                <w:rFonts w:ascii="TH SarabunPSK" w:eastAsia="Calibri" w:hAnsi="TH SarabunPSK"/>
              </w:rPr>
            </w:pPr>
          </w:p>
        </w:tc>
        <w:tc>
          <w:tcPr>
            <w:tcW w:w="1276" w:type="dxa"/>
          </w:tcPr>
          <w:p w14:paraId="049AD5DC" w14:textId="77777777" w:rsidR="00B163BB" w:rsidRPr="009A6EFF" w:rsidRDefault="00B163BB" w:rsidP="00267E98">
            <w:pPr>
              <w:spacing w:line="233" w:lineRule="auto"/>
              <w:rPr>
                <w:rFonts w:ascii="TH SarabunPSK" w:eastAsia="Calibri" w:hAnsi="TH SarabunPSK"/>
                <w:b/>
                <w:bCs/>
                <w:cs/>
              </w:rPr>
            </w:pPr>
            <w:r w:rsidRPr="009A6EFF">
              <w:rPr>
                <w:rFonts w:ascii="TH SarabunPSK" w:eastAsia="Calibri" w:hAnsi="TH SarabunPSK"/>
                <w:b/>
                <w:bCs/>
              </w:rPr>
              <w:lastRenderedPageBreak/>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11C92CC1" w14:textId="77777777" w:rsidTr="004E5B7F">
        <w:trPr>
          <w:trHeight w:val="227"/>
        </w:trPr>
        <w:tc>
          <w:tcPr>
            <w:tcW w:w="1101" w:type="dxa"/>
          </w:tcPr>
          <w:p w14:paraId="19FF49FA" w14:textId="23ABE8FD"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6</w:t>
            </w:r>
          </w:p>
        </w:tc>
        <w:tc>
          <w:tcPr>
            <w:tcW w:w="7654" w:type="dxa"/>
          </w:tcPr>
          <w:p w14:paraId="71C5B98F" w14:textId="04CB78A2" w:rsidR="00B163BB" w:rsidRPr="009A6EFF" w:rsidRDefault="00B163BB" w:rsidP="00267E98">
            <w:pPr>
              <w:spacing w:line="233" w:lineRule="auto"/>
              <w:jc w:val="both"/>
              <w:rPr>
                <w:rFonts w:ascii="TH SarabunPSK" w:eastAsia="Calibri" w:hAnsi="TH SarabunPSK"/>
                <w:b/>
                <w:bCs/>
              </w:rPr>
            </w:pPr>
            <w:r w:rsidRPr="00290503">
              <w:rPr>
                <w:rFonts w:ascii="TH SarabunPSK" w:eastAsia="Calibri" w:hAnsi="TH SarabunPSK"/>
                <w:b/>
                <w:bCs/>
                <w:cs/>
              </w:rPr>
              <w:t>ความมั่นคงทางมนุษย์และสังคมในยุคร่วมสมัย</w:t>
            </w:r>
          </w:p>
          <w:p w14:paraId="496C9690" w14:textId="70B5824D" w:rsidR="00B163BB" w:rsidRPr="009A6EFF" w:rsidRDefault="00B163BB" w:rsidP="00267E98">
            <w:pPr>
              <w:spacing w:line="233" w:lineRule="auto"/>
              <w:rPr>
                <w:rFonts w:ascii="TH SarabunPSK" w:eastAsia="Calibri" w:hAnsi="TH SarabunPSK"/>
                <w:b/>
                <w:bCs/>
              </w:rPr>
            </w:pPr>
            <w:r w:rsidRPr="00D07383">
              <w:rPr>
                <w:rFonts w:ascii="TH SarabunPSK" w:eastAsia="Calibri" w:hAnsi="TH SarabunPSK"/>
                <w:b/>
                <w:bCs/>
              </w:rPr>
              <w:t xml:space="preserve">Human and Social Security in a Contemporary Era </w:t>
            </w:r>
          </w:p>
          <w:p w14:paraId="65D8F6A4" w14:textId="6CC80014" w:rsidR="00B163BB" w:rsidRPr="004402E3" w:rsidRDefault="00B163BB" w:rsidP="00267E98">
            <w:pPr>
              <w:spacing w:line="233" w:lineRule="auto"/>
              <w:ind w:firstLine="567"/>
              <w:jc w:val="thaiDistribute"/>
              <w:rPr>
                <w:rFonts w:ascii="TH SarabunPSK" w:eastAsia="Calibri" w:hAnsi="TH SarabunPSK"/>
              </w:rPr>
            </w:pPr>
            <w:r w:rsidRPr="00D07383">
              <w:rPr>
                <w:rFonts w:ascii="TH SarabunPSK" w:eastAsia="Calibri" w:hAnsi="TH SarabunPSK"/>
                <w:cs/>
              </w:rPr>
              <w:t xml:space="preserve">   แนวคิดและหลักการด้านความมั่นคงทางมนุษย์และสังคมในด้านต่าง ๆ ทั้งในระดับบุคคล ครอบครัว ชุมชน และสังคม การเตรียมความพร้อมในการดำเนินชีวิตในโลกที่มีความไม่แน่นอน รวมถึงการพัฒนาความสามารถในการวิเคราะห์ปัญหาที่เกิดขึ้นในสังคมและเสนอแนวทางการแก้ไขอย่างยั่งยืน</w:t>
            </w:r>
          </w:p>
          <w:p w14:paraId="72E01D2B" w14:textId="77777777" w:rsidR="00B56AF9" w:rsidRDefault="00B163BB" w:rsidP="00267E98">
            <w:pPr>
              <w:spacing w:line="233" w:lineRule="auto"/>
              <w:ind w:firstLine="567"/>
              <w:jc w:val="thaiDistribute"/>
              <w:rPr>
                <w:rFonts w:ascii="TH SarabunPSK" w:eastAsia="Calibri" w:hAnsi="TH SarabunPSK"/>
              </w:rPr>
            </w:pPr>
            <w:r w:rsidRPr="008D37E6">
              <w:rPr>
                <w:rFonts w:ascii="TH SarabunPSK" w:eastAsia="Calibri" w:hAnsi="TH SarabunPSK"/>
                <w:spacing w:val="-4"/>
              </w:rPr>
              <w:t>Concepts and principles of human and social security in various aspects, at the individual, family, community, and societal levels; preparations for living in an uncertain world, including developing the ability to analyze problems occurring in society and proposing sustainable</w:t>
            </w:r>
            <w:r w:rsidRPr="00D07383">
              <w:rPr>
                <w:rFonts w:ascii="TH SarabunPSK" w:eastAsia="Calibri" w:hAnsi="TH SarabunPSK"/>
              </w:rPr>
              <w:t xml:space="preserve"> solutions</w:t>
            </w:r>
            <w:r>
              <w:rPr>
                <w:rFonts w:ascii="TH SarabunPSK" w:eastAsia="Calibri" w:hAnsi="TH SarabunPSK"/>
              </w:rPr>
              <w:t xml:space="preserve"> </w:t>
            </w:r>
          </w:p>
          <w:p w14:paraId="4F7AD3BC" w14:textId="1213E2D6" w:rsidR="00D877C0" w:rsidRPr="004402E3" w:rsidRDefault="00D877C0" w:rsidP="00267E98">
            <w:pPr>
              <w:spacing w:line="233" w:lineRule="auto"/>
              <w:ind w:firstLine="567"/>
              <w:jc w:val="thaiDistribute"/>
              <w:rPr>
                <w:rFonts w:ascii="TH SarabunPSK" w:eastAsia="Calibri" w:hAnsi="TH SarabunPSK"/>
              </w:rPr>
            </w:pPr>
          </w:p>
        </w:tc>
        <w:tc>
          <w:tcPr>
            <w:tcW w:w="1276" w:type="dxa"/>
          </w:tcPr>
          <w:p w14:paraId="3619AB30" w14:textId="2DECA7B7" w:rsidR="00B163BB" w:rsidRPr="009A6EFF" w:rsidRDefault="00B163BB" w:rsidP="00267E98">
            <w:pPr>
              <w:spacing w:line="233" w:lineRule="auto"/>
              <w:jc w:val="both"/>
              <w:rPr>
                <w:rFonts w:ascii="TH SarabunPSK" w:eastAsia="Calibri" w:hAnsi="TH SarabunPSK"/>
                <w:b/>
                <w:bCs/>
                <w:cs/>
              </w:rPr>
            </w:pPr>
            <w:r w:rsidRPr="009A6EFF">
              <w:rPr>
                <w:rFonts w:ascii="TH SarabunPSK" w:eastAsia="Calibri" w:hAnsi="TH SarabunPSK"/>
                <w:b/>
                <w:bCs/>
                <w:cs/>
              </w:rPr>
              <w:t>3(2-2-5)</w:t>
            </w:r>
          </w:p>
        </w:tc>
      </w:tr>
      <w:tr w:rsidR="00B163BB" w:rsidRPr="004402E3" w14:paraId="11D64187" w14:textId="77777777" w:rsidTr="004E5B7F">
        <w:trPr>
          <w:trHeight w:val="227"/>
        </w:trPr>
        <w:tc>
          <w:tcPr>
            <w:tcW w:w="1101" w:type="dxa"/>
          </w:tcPr>
          <w:p w14:paraId="6DC69332" w14:textId="06527E84"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7</w:t>
            </w:r>
          </w:p>
        </w:tc>
        <w:tc>
          <w:tcPr>
            <w:tcW w:w="7654" w:type="dxa"/>
          </w:tcPr>
          <w:p w14:paraId="7609D002"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ความเป็นพลเมืองโลก</w:t>
            </w:r>
          </w:p>
          <w:p w14:paraId="717DDDD3"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Global Citizenship</w:t>
            </w:r>
          </w:p>
          <w:p w14:paraId="04B3E6A9"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spacing w:val="-6"/>
                <w:cs/>
              </w:rPr>
              <w:t xml:space="preserve">ความรู้พื้นฐานเกี่ยวกับความเป็นพลเมือง กระบวนการโลกาภิวัตน์และท้องถิ่นภิวัตน์ </w:t>
            </w:r>
            <w:r w:rsidRPr="004402E3">
              <w:rPr>
                <w:rFonts w:ascii="TH SarabunPSK" w:eastAsia="Calibri" w:hAnsi="TH SarabunPSK"/>
                <w:cs/>
              </w:rPr>
              <w:t>เป้าหมายการพัฒนาอย่างยั่งยืน การขยายตัวของความเป็นเมือง การยอมรับความหลากหลายทางวัฒนธรรม เช่น ความหลากหลายทางเพศ ภาษา หรือ ความเชื่อ ฯลฯ การสื่อสารข้ามวัฒนธรรม การลดความเหลื่อมล้ำและสร้างความเท่าเทียม องค์กรเหนือรัฐและบรรษัทข้ามชาติ และภาวะผู้นำโลก</w:t>
            </w:r>
          </w:p>
          <w:p w14:paraId="06DFDEDC" w14:textId="77777777" w:rsidR="00B163BB" w:rsidRDefault="00B163BB" w:rsidP="00B163BB">
            <w:pPr>
              <w:ind w:firstLine="567"/>
              <w:jc w:val="thaiDistribute"/>
              <w:rPr>
                <w:rFonts w:ascii="TH SarabunPSK" w:eastAsia="Calibri" w:hAnsi="TH SarabunPSK"/>
                <w:spacing w:val="-6"/>
              </w:rPr>
            </w:pPr>
            <w:r w:rsidRPr="004402E3">
              <w:rPr>
                <w:rFonts w:ascii="TH SarabunPSK" w:eastAsia="Calibri" w:hAnsi="TH SarabunPSK"/>
                <w:spacing w:val="-6"/>
              </w:rPr>
              <w:t>Fundamental knowledge of citizenship; globalization and localization; Sustainable Development Goals (SDG); urbanization; embracing cultural diversity such as diversity in sexual orientation, languages, beliefs; cross-cultural communication; inequality reduction and equality enhancement; world-leading organizations and multinational corporations (MNCs); global leadership</w:t>
            </w:r>
          </w:p>
          <w:p w14:paraId="04A49061" w14:textId="5D9DE559" w:rsidR="00D877C0" w:rsidRPr="004402E3" w:rsidRDefault="00D877C0" w:rsidP="00B163BB">
            <w:pPr>
              <w:jc w:val="thaiDistribute"/>
              <w:rPr>
                <w:rFonts w:ascii="TH SarabunPSK" w:eastAsia="Calibri" w:hAnsi="TH SarabunPSK"/>
                <w:spacing w:val="-6"/>
              </w:rPr>
            </w:pPr>
          </w:p>
        </w:tc>
        <w:tc>
          <w:tcPr>
            <w:tcW w:w="1276" w:type="dxa"/>
          </w:tcPr>
          <w:p w14:paraId="38438872"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77308109" w14:textId="77777777" w:rsidTr="004E5B7F">
        <w:trPr>
          <w:trHeight w:val="227"/>
        </w:trPr>
        <w:tc>
          <w:tcPr>
            <w:tcW w:w="1101" w:type="dxa"/>
          </w:tcPr>
          <w:p w14:paraId="639C8FCA" w14:textId="29A0577F"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8</w:t>
            </w:r>
          </w:p>
        </w:tc>
        <w:tc>
          <w:tcPr>
            <w:tcW w:w="7654" w:type="dxa"/>
          </w:tcPr>
          <w:p w14:paraId="0845179F"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อารยธรรมโลก</w:t>
            </w:r>
          </w:p>
          <w:p w14:paraId="5DA7DD11"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World Civilizations</w:t>
            </w:r>
          </w:p>
          <w:p w14:paraId="0BD8B8C2" w14:textId="71AA1A09" w:rsidR="00B163BB" w:rsidRPr="004402E3" w:rsidRDefault="00B163BB" w:rsidP="00736447">
            <w:pPr>
              <w:spacing w:line="238" w:lineRule="auto"/>
              <w:ind w:firstLine="567"/>
              <w:jc w:val="thaiDistribute"/>
              <w:rPr>
                <w:rFonts w:ascii="TH SarabunPSK" w:eastAsia="Calibri" w:hAnsi="TH SarabunPSK"/>
              </w:rPr>
            </w:pPr>
            <w:r w:rsidRPr="00736447">
              <w:rPr>
                <w:rFonts w:ascii="TH SarabunPSK" w:eastAsia="Calibri" w:hAnsi="TH SarabunPSK"/>
                <w:spacing w:val="-6"/>
                <w:cs/>
              </w:rPr>
              <w:t>ประวัติศาสตร์สังคมมนุษย์ทั่วโลก นับจากอารยธรรมลุ่มน้ำโบราณในบริเวณเอเชีย</w:t>
            </w:r>
            <w:r w:rsidR="00736447" w:rsidRPr="00736447">
              <w:rPr>
                <w:rFonts w:ascii="TH SarabunPSK" w:eastAsia="Calibri" w:hAnsi="TH SarabunPSK" w:hint="cs"/>
                <w:spacing w:val="-6"/>
                <w:cs/>
              </w:rPr>
              <w:t xml:space="preserve"> </w:t>
            </w:r>
            <w:r w:rsidRPr="00736447">
              <w:rPr>
                <w:rFonts w:ascii="TH SarabunPSK" w:eastAsia="Calibri" w:hAnsi="TH SarabunPSK"/>
                <w:spacing w:val="-6"/>
                <w:cs/>
              </w:rPr>
              <w:t>ตะวันตกเฉียงใต้ จนถึงยุคสมัยใหม่ของยุโรปตะวันตก โดยการสำรวจยุคสมัยทางประวัติศาสตร์และดินแดนในทางภูมิศาสตร์ที่สำคัญ ๆ โดยเน้นประเด็นในเชิงสังคม</w:t>
            </w:r>
            <w:r w:rsidRPr="00736447">
              <w:rPr>
                <w:rFonts w:ascii="TH SarabunPSK" w:eastAsia="Calibri" w:hAnsi="TH SarabunPSK"/>
                <w:cs/>
              </w:rPr>
              <w:t>วัฒนธรรมและเศรษฐกิจ การแลกเปลี่ยนในทางภูมิปัญญาและวัฒนธรรมของอารยธรรม</w:t>
            </w:r>
            <w:r w:rsidRPr="00736447">
              <w:rPr>
                <w:rFonts w:ascii="TH SarabunPSK" w:eastAsia="Calibri" w:hAnsi="TH SarabunPSK"/>
                <w:spacing w:val="-10"/>
                <w:cs/>
              </w:rPr>
              <w:t>ต่าง ๆ ในโลก รวมทั้งศึกษาประเด็นหรือเหตุการณ์ต่าง ๆ ที่ส่งผลกระทบต่ออารยธรรมของโลก</w:t>
            </w:r>
          </w:p>
          <w:p w14:paraId="5ADB1210" w14:textId="77777777" w:rsidR="00B163BB" w:rsidRDefault="00B163BB" w:rsidP="00736447">
            <w:pPr>
              <w:spacing w:line="238" w:lineRule="auto"/>
              <w:ind w:firstLine="567"/>
              <w:jc w:val="thaiDistribute"/>
              <w:rPr>
                <w:rFonts w:ascii="TH SarabunPSK" w:eastAsia="Calibri" w:hAnsi="TH SarabunPSK"/>
              </w:rPr>
            </w:pPr>
            <w:r>
              <w:rPr>
                <w:rFonts w:ascii="TH SarabunPSK" w:eastAsia="Calibri" w:hAnsi="TH SarabunPSK"/>
              </w:rPr>
              <w:t>H</w:t>
            </w:r>
            <w:r w:rsidRPr="004402E3">
              <w:rPr>
                <w:rFonts w:ascii="TH SarabunPSK" w:eastAsia="Calibri" w:hAnsi="TH SarabunPSK"/>
              </w:rPr>
              <w:t xml:space="preserve">istory of human societies around the world from the ancient river-valley civilizations of southwest Asia to the modern age in </w:t>
            </w:r>
            <w:r>
              <w:rPr>
                <w:rFonts w:ascii="TH SarabunPSK" w:eastAsia="Calibri" w:hAnsi="TH SarabunPSK"/>
              </w:rPr>
              <w:t>w</w:t>
            </w:r>
            <w:r w:rsidRPr="004402E3">
              <w:rPr>
                <w:rFonts w:ascii="TH SarabunPSK" w:eastAsia="Calibri" w:hAnsi="TH SarabunPSK"/>
              </w:rPr>
              <w:t xml:space="preserve">estern Europe by surveying major historical epochs and geographical regions focusing on </w:t>
            </w:r>
            <w:r w:rsidRPr="004402E3">
              <w:rPr>
                <w:rFonts w:ascii="TH SarabunPSK" w:eastAsia="Calibri" w:hAnsi="TH SarabunPSK"/>
              </w:rPr>
              <w:lastRenderedPageBreak/>
              <w:t>sociocultural and economic affairs; the intellectual and cultural exchange among civilizations around the world; examining issues and events that have impacts on the world civilizations</w:t>
            </w:r>
          </w:p>
          <w:p w14:paraId="1434AD51" w14:textId="4605780B" w:rsidR="00B56AF9" w:rsidRPr="00D877C0" w:rsidRDefault="00B56AF9" w:rsidP="00736447">
            <w:pPr>
              <w:spacing w:line="238" w:lineRule="auto"/>
              <w:ind w:firstLine="567"/>
              <w:jc w:val="thaiDistribute"/>
              <w:rPr>
                <w:rFonts w:ascii="TH SarabunPSK" w:eastAsia="Calibri" w:hAnsi="TH SarabunPSK"/>
                <w:sz w:val="20"/>
                <w:szCs w:val="20"/>
                <w:cs/>
              </w:rPr>
            </w:pPr>
          </w:p>
        </w:tc>
        <w:tc>
          <w:tcPr>
            <w:tcW w:w="1276" w:type="dxa"/>
          </w:tcPr>
          <w:p w14:paraId="43E9B0CD" w14:textId="41A339C9"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cs/>
              </w:rPr>
              <w:lastRenderedPageBreak/>
              <w:t>3(3-0-6)</w:t>
            </w:r>
          </w:p>
        </w:tc>
      </w:tr>
      <w:tr w:rsidR="00B163BB" w:rsidRPr="004402E3" w14:paraId="17AC3F0A" w14:textId="77777777" w:rsidTr="004E5B7F">
        <w:trPr>
          <w:trHeight w:val="227"/>
        </w:trPr>
        <w:tc>
          <w:tcPr>
            <w:tcW w:w="1101" w:type="dxa"/>
          </w:tcPr>
          <w:p w14:paraId="51EA9E32" w14:textId="2410D0C3"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50</w:t>
            </w:r>
            <w:r>
              <w:rPr>
                <w:rFonts w:ascii="TH SarabunPSK" w:eastAsia="Calibri" w:hAnsi="TH SarabunPSK"/>
                <w:b/>
                <w:bCs/>
              </w:rPr>
              <w:t>9</w:t>
            </w:r>
          </w:p>
        </w:tc>
        <w:tc>
          <w:tcPr>
            <w:tcW w:w="7654" w:type="dxa"/>
          </w:tcPr>
          <w:p w14:paraId="30C3D4B5"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ภาษาและวัฒนธรรมเกาหลี</w:t>
            </w:r>
          </w:p>
          <w:p w14:paraId="63C3F6D9"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Korean Language and Culture</w:t>
            </w:r>
          </w:p>
          <w:p w14:paraId="6FE1CD87"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เกาหลีขั้นพื้นฐานตามสถานการณ์ในชีวิตประจำวันพร้อมกับการเรียนรู้วัฒนธรรมของชาวเกาหลี</w:t>
            </w:r>
          </w:p>
          <w:p w14:paraId="4496A70F" w14:textId="77777777" w:rsidR="00B163BB"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rPr>
              <w:t>Basic Korean communicative skills used in daily-life situations and learning of Korean culture</w:t>
            </w:r>
          </w:p>
          <w:p w14:paraId="6293BD65" w14:textId="77777777" w:rsidR="00B163BB" w:rsidRPr="00D877C0" w:rsidRDefault="00B163BB" w:rsidP="00736447">
            <w:pPr>
              <w:spacing w:line="238" w:lineRule="auto"/>
              <w:ind w:firstLine="567"/>
              <w:jc w:val="thaiDistribute"/>
              <w:rPr>
                <w:rFonts w:ascii="TH SarabunPSK" w:eastAsia="Calibri" w:hAnsi="TH SarabunPSK"/>
                <w:sz w:val="20"/>
                <w:szCs w:val="20"/>
              </w:rPr>
            </w:pPr>
          </w:p>
        </w:tc>
        <w:tc>
          <w:tcPr>
            <w:tcW w:w="1276" w:type="dxa"/>
          </w:tcPr>
          <w:p w14:paraId="58D5A874"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6A0D0E9F" w14:textId="77777777" w:rsidTr="004E5B7F">
        <w:trPr>
          <w:trHeight w:val="227"/>
        </w:trPr>
        <w:tc>
          <w:tcPr>
            <w:tcW w:w="1101" w:type="dxa"/>
          </w:tcPr>
          <w:p w14:paraId="45FB0E64" w14:textId="35F2760D"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10</w:t>
            </w:r>
          </w:p>
        </w:tc>
        <w:tc>
          <w:tcPr>
            <w:tcW w:w="7654" w:type="dxa"/>
          </w:tcPr>
          <w:p w14:paraId="4B63EF2A"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ภาษาและวัฒนธรรมญี่ปุ่น</w:t>
            </w:r>
          </w:p>
          <w:p w14:paraId="53DAFA1E"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 xml:space="preserve">Japanese Language and Culture </w:t>
            </w:r>
          </w:p>
          <w:p w14:paraId="12BA4544"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ญี่ปุ่นขั้นพื้นฐานตามสถานการณ์ในชีวิตประจำวันพร้อมกับการเรียนรู้วัฒนธรรมของชาวญี่ปุ่น</w:t>
            </w:r>
          </w:p>
          <w:p w14:paraId="5D061C0F" w14:textId="77777777" w:rsidR="00B163BB" w:rsidRDefault="00B163BB" w:rsidP="00267E98">
            <w:pPr>
              <w:spacing w:line="238" w:lineRule="auto"/>
              <w:ind w:firstLine="567"/>
              <w:jc w:val="thaiDistribute"/>
              <w:rPr>
                <w:rFonts w:ascii="TH SarabunPSK" w:eastAsia="Calibri" w:hAnsi="TH SarabunPSK"/>
              </w:rPr>
            </w:pPr>
            <w:r w:rsidRPr="004402E3">
              <w:rPr>
                <w:rFonts w:ascii="TH SarabunPSK" w:eastAsia="Calibri" w:hAnsi="TH SarabunPSK"/>
              </w:rPr>
              <w:t>Basic Japanese communicative skills used in daily-life situations and learning of Japanese culture</w:t>
            </w:r>
          </w:p>
          <w:p w14:paraId="0CEF1191" w14:textId="1FF1DCD3" w:rsidR="00D877C0" w:rsidRPr="00D877C0" w:rsidRDefault="00D877C0" w:rsidP="00267E98">
            <w:pPr>
              <w:spacing w:line="238" w:lineRule="auto"/>
              <w:ind w:firstLine="567"/>
              <w:jc w:val="thaiDistribute"/>
              <w:rPr>
                <w:rFonts w:ascii="TH SarabunPSK" w:eastAsia="Calibri" w:hAnsi="TH SarabunPSK"/>
                <w:sz w:val="20"/>
                <w:szCs w:val="20"/>
              </w:rPr>
            </w:pPr>
          </w:p>
        </w:tc>
        <w:tc>
          <w:tcPr>
            <w:tcW w:w="1276" w:type="dxa"/>
          </w:tcPr>
          <w:p w14:paraId="4A81A112"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4B4A3839" w14:textId="77777777" w:rsidTr="004E5B7F">
        <w:trPr>
          <w:trHeight w:val="227"/>
        </w:trPr>
        <w:tc>
          <w:tcPr>
            <w:tcW w:w="1101" w:type="dxa"/>
          </w:tcPr>
          <w:p w14:paraId="11F6D6DC" w14:textId="5D589534"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11</w:t>
            </w:r>
          </w:p>
        </w:tc>
        <w:tc>
          <w:tcPr>
            <w:tcW w:w="7654" w:type="dxa"/>
          </w:tcPr>
          <w:p w14:paraId="459D7B61"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ภาษาและวัฒนธรรมจีน</w:t>
            </w:r>
          </w:p>
          <w:p w14:paraId="459320B0"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Chinese Language and Culture</w:t>
            </w:r>
          </w:p>
          <w:p w14:paraId="3859E1B8"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จีนขั้นพื้นฐานตามสถานการณ์ในชีวิตประจำวันพร้อมกับการเรียนรู้วัฒนธรรมของชาวจีน</w:t>
            </w:r>
          </w:p>
          <w:p w14:paraId="6B352B41" w14:textId="77777777" w:rsidR="00B163BB"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rPr>
              <w:t>Basic Chinese communicative skills used in daily-life situations and learning of Chinese culture</w:t>
            </w:r>
          </w:p>
          <w:p w14:paraId="71C94D87" w14:textId="2150E860" w:rsidR="00B163BB" w:rsidRPr="00D877C0" w:rsidRDefault="00B163BB" w:rsidP="00736447">
            <w:pPr>
              <w:spacing w:line="238" w:lineRule="auto"/>
              <w:jc w:val="thaiDistribute"/>
              <w:rPr>
                <w:rFonts w:ascii="TH SarabunPSK" w:eastAsia="Calibri" w:hAnsi="TH SarabunPSK"/>
                <w:sz w:val="20"/>
                <w:szCs w:val="20"/>
              </w:rPr>
            </w:pPr>
          </w:p>
        </w:tc>
        <w:tc>
          <w:tcPr>
            <w:tcW w:w="1276" w:type="dxa"/>
          </w:tcPr>
          <w:p w14:paraId="52B02A0E"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7620C77C" w14:textId="77777777" w:rsidTr="004E5B7F">
        <w:trPr>
          <w:trHeight w:val="227"/>
        </w:trPr>
        <w:tc>
          <w:tcPr>
            <w:tcW w:w="1101" w:type="dxa"/>
          </w:tcPr>
          <w:p w14:paraId="795BB413" w14:textId="64725DAC"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12</w:t>
            </w:r>
          </w:p>
        </w:tc>
        <w:tc>
          <w:tcPr>
            <w:tcW w:w="7654" w:type="dxa"/>
          </w:tcPr>
          <w:p w14:paraId="4E184725"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ภาษาและวัฒนธรรมพม่า</w:t>
            </w:r>
          </w:p>
          <w:p w14:paraId="146E353B"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Myanmar Language and Culture</w:t>
            </w:r>
          </w:p>
          <w:p w14:paraId="62FCC34A"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พม่าขั้นพื้นฐานตามสถานการณ์ในชีวิตประจำวันพร้อมกับการเรียนรู้วัฒนธรรมของชาวพม่า</w:t>
            </w:r>
          </w:p>
          <w:p w14:paraId="57111A63" w14:textId="4E6F6535" w:rsidR="00B56AF9" w:rsidRPr="004402E3" w:rsidRDefault="00B163BB" w:rsidP="00D877C0">
            <w:pPr>
              <w:spacing w:line="238" w:lineRule="auto"/>
              <w:ind w:firstLine="567"/>
              <w:jc w:val="thaiDistribute"/>
              <w:rPr>
                <w:rFonts w:ascii="TH SarabunPSK" w:eastAsia="Calibri" w:hAnsi="TH SarabunPSK"/>
              </w:rPr>
            </w:pPr>
            <w:r w:rsidRPr="004402E3">
              <w:rPr>
                <w:rFonts w:ascii="TH SarabunPSK" w:eastAsia="Calibri" w:hAnsi="TH SarabunPSK"/>
              </w:rPr>
              <w:t>Basic Myanmar communicative skills used in daily-life situations and learning of Myanmar culture</w:t>
            </w:r>
          </w:p>
        </w:tc>
        <w:tc>
          <w:tcPr>
            <w:tcW w:w="1276" w:type="dxa"/>
          </w:tcPr>
          <w:p w14:paraId="462E37D5"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3(3-0-6)</w:t>
            </w:r>
          </w:p>
        </w:tc>
      </w:tr>
      <w:tr w:rsidR="00B163BB" w:rsidRPr="004402E3" w14:paraId="2C92BA57" w14:textId="77777777" w:rsidTr="004E5B7F">
        <w:trPr>
          <w:trHeight w:val="227"/>
        </w:trPr>
        <w:tc>
          <w:tcPr>
            <w:tcW w:w="1101" w:type="dxa"/>
          </w:tcPr>
          <w:p w14:paraId="6291C978" w14:textId="63BCE22B"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3</w:t>
            </w:r>
          </w:p>
        </w:tc>
        <w:tc>
          <w:tcPr>
            <w:tcW w:w="7654" w:type="dxa"/>
          </w:tcPr>
          <w:p w14:paraId="0DEAF051"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ภาษาและวัฒนธรรมฝรั่งเศส</w:t>
            </w:r>
          </w:p>
          <w:p w14:paraId="0912003D"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French Language and Culture</w:t>
            </w:r>
          </w:p>
          <w:p w14:paraId="129FC91A"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ฝรั่งเศสขั้นพื้นฐานตามสถานการณ์ในชีวิตประจำวันพร้อมกับการเรียนรู้วัฒนธรรมของชาวฝรั่งเศส</w:t>
            </w:r>
          </w:p>
          <w:p w14:paraId="16F2B2FB"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French communicative skills used in daily-life situations and learning of French culture</w:t>
            </w:r>
          </w:p>
          <w:p w14:paraId="77C8F410" w14:textId="617D47CC" w:rsidR="00B163BB" w:rsidRPr="00736447" w:rsidRDefault="00B163BB" w:rsidP="00B163BB">
            <w:pPr>
              <w:ind w:firstLine="567"/>
              <w:jc w:val="thaiDistribute"/>
              <w:rPr>
                <w:rFonts w:ascii="TH SarabunPSK" w:eastAsia="Calibri" w:hAnsi="TH SarabunPSK"/>
                <w:sz w:val="20"/>
                <w:szCs w:val="20"/>
              </w:rPr>
            </w:pPr>
          </w:p>
        </w:tc>
        <w:tc>
          <w:tcPr>
            <w:tcW w:w="1276" w:type="dxa"/>
          </w:tcPr>
          <w:p w14:paraId="73480272"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cs/>
              </w:rPr>
              <w:t>3(3-0-6)</w:t>
            </w:r>
          </w:p>
        </w:tc>
      </w:tr>
      <w:tr w:rsidR="00B163BB" w:rsidRPr="004402E3" w14:paraId="3DE3939B" w14:textId="77777777" w:rsidTr="004E5B7F">
        <w:trPr>
          <w:trHeight w:val="227"/>
        </w:trPr>
        <w:tc>
          <w:tcPr>
            <w:tcW w:w="1101" w:type="dxa"/>
          </w:tcPr>
          <w:p w14:paraId="140356E0" w14:textId="2F1C6986"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4</w:t>
            </w:r>
          </w:p>
        </w:tc>
        <w:tc>
          <w:tcPr>
            <w:tcW w:w="7654" w:type="dxa"/>
          </w:tcPr>
          <w:p w14:paraId="5F289CD9"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ภาษาและวัฒนธรรมสเปน</w:t>
            </w:r>
          </w:p>
          <w:p w14:paraId="341629FE"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Spanish Language and Culture</w:t>
            </w:r>
          </w:p>
          <w:p w14:paraId="5155C419"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ทักษะการสื่อสารภาษาสเปนขั้นพื้นฐานตามสถานการณ์ในชีวิตประจำวันพร้อมกับ</w:t>
            </w:r>
            <w:r w:rsidRPr="004402E3">
              <w:rPr>
                <w:rFonts w:ascii="TH SarabunPSK" w:eastAsia="Calibri" w:hAnsi="TH SarabunPSK"/>
                <w:cs/>
              </w:rPr>
              <w:lastRenderedPageBreak/>
              <w:t>การเรียนรู้วัฒนธรรมของคนในกลุ่มประเทศผู้ใช้ภาษาสเปน</w:t>
            </w:r>
          </w:p>
          <w:p w14:paraId="228A8277" w14:textId="77777777" w:rsidR="00B163BB" w:rsidRDefault="00B163BB" w:rsidP="00B56AF9">
            <w:pPr>
              <w:ind w:firstLine="567"/>
              <w:jc w:val="thaiDistribute"/>
              <w:rPr>
                <w:rFonts w:ascii="TH SarabunPSK" w:eastAsia="Calibri" w:hAnsi="TH SarabunPSK"/>
              </w:rPr>
            </w:pPr>
            <w:r w:rsidRPr="004402E3">
              <w:rPr>
                <w:rFonts w:ascii="TH SarabunPSK" w:eastAsia="Calibri" w:hAnsi="TH SarabunPSK"/>
              </w:rPr>
              <w:t>Basic Spanish communicative skills used in daily-life situations and learning cultures from Spanish speaking countries</w:t>
            </w:r>
          </w:p>
          <w:p w14:paraId="22BDE15D" w14:textId="751367B8" w:rsidR="00D877C0" w:rsidRPr="00D877C0" w:rsidRDefault="00D877C0" w:rsidP="00B56AF9">
            <w:pPr>
              <w:ind w:firstLine="567"/>
              <w:jc w:val="thaiDistribute"/>
              <w:rPr>
                <w:rFonts w:ascii="TH SarabunPSK" w:eastAsia="Calibri" w:hAnsi="TH SarabunPSK"/>
                <w:sz w:val="20"/>
                <w:szCs w:val="20"/>
              </w:rPr>
            </w:pPr>
          </w:p>
        </w:tc>
        <w:tc>
          <w:tcPr>
            <w:tcW w:w="1276" w:type="dxa"/>
          </w:tcPr>
          <w:p w14:paraId="697B6521"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lastRenderedPageBreak/>
              <w:t>3(3-0-6)</w:t>
            </w:r>
          </w:p>
        </w:tc>
      </w:tr>
      <w:tr w:rsidR="00B163BB" w:rsidRPr="004402E3" w14:paraId="782B6E9D" w14:textId="77777777" w:rsidTr="004E5B7F">
        <w:trPr>
          <w:trHeight w:val="227"/>
        </w:trPr>
        <w:tc>
          <w:tcPr>
            <w:tcW w:w="1101" w:type="dxa"/>
          </w:tcPr>
          <w:p w14:paraId="5EA27B5F" w14:textId="2361D37A"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5</w:t>
            </w:r>
          </w:p>
        </w:tc>
        <w:tc>
          <w:tcPr>
            <w:tcW w:w="7654" w:type="dxa"/>
          </w:tcPr>
          <w:p w14:paraId="1A63D217"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ภาษาและวัฒนธรรมลาว</w:t>
            </w:r>
          </w:p>
          <w:p w14:paraId="027F8963"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Lao Language and Culture</w:t>
            </w:r>
          </w:p>
          <w:p w14:paraId="71C643F3"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ลาวขั้นพื้นฐานตามสถานการณ์ในชีวิตประจำวันพร้อมกับการเรียนรู้วัฒนธรรมของชาวลาว</w:t>
            </w:r>
          </w:p>
          <w:p w14:paraId="5E29A8D4"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Lao communicative skills used in daily-life situations and learning of Lao culture</w:t>
            </w:r>
          </w:p>
          <w:p w14:paraId="7F3EBEFA" w14:textId="77777777" w:rsidR="00B163BB" w:rsidRPr="00D877C0" w:rsidRDefault="00B163BB" w:rsidP="00B163BB">
            <w:pPr>
              <w:ind w:firstLine="567"/>
              <w:jc w:val="thaiDistribute"/>
              <w:rPr>
                <w:rFonts w:ascii="TH SarabunPSK" w:eastAsia="Calibri" w:hAnsi="TH SarabunPSK"/>
                <w:sz w:val="20"/>
                <w:szCs w:val="20"/>
              </w:rPr>
            </w:pPr>
          </w:p>
        </w:tc>
        <w:tc>
          <w:tcPr>
            <w:tcW w:w="1276" w:type="dxa"/>
          </w:tcPr>
          <w:p w14:paraId="25318797"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697F0FF2" w14:textId="77777777" w:rsidTr="004E5B7F">
        <w:trPr>
          <w:trHeight w:val="227"/>
        </w:trPr>
        <w:tc>
          <w:tcPr>
            <w:tcW w:w="1101" w:type="dxa"/>
          </w:tcPr>
          <w:p w14:paraId="353F772B" w14:textId="01B37F31"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6</w:t>
            </w:r>
          </w:p>
        </w:tc>
        <w:tc>
          <w:tcPr>
            <w:tcW w:w="7654" w:type="dxa"/>
          </w:tcPr>
          <w:p w14:paraId="5ECB8975"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ภาษาและวัฒนธรรมอินโดนีเซีย</w:t>
            </w:r>
            <w:r w:rsidRPr="009A6EFF">
              <w:rPr>
                <w:rFonts w:ascii="TH SarabunPSK" w:eastAsia="Calibri" w:hAnsi="TH SarabunPSK"/>
                <w:b/>
                <w:bCs/>
              </w:rPr>
              <w:t xml:space="preserve"> </w:t>
            </w:r>
          </w:p>
          <w:p w14:paraId="4165295E"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Indonesian Language and Culture</w:t>
            </w:r>
          </w:p>
          <w:p w14:paraId="60F0C926"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อินโดนีเซียขั้นพื้นฐานตามสถานการณ์ในชีวิตประจำวันพร้อมกับการเรียนรู้วัฒนธรรมของชาวอินโดนีเซีย</w:t>
            </w:r>
          </w:p>
          <w:p w14:paraId="36BBCB66" w14:textId="77777777" w:rsidR="00B163BB" w:rsidRDefault="00B163BB" w:rsidP="00267E98">
            <w:pPr>
              <w:ind w:firstLine="567"/>
              <w:jc w:val="thaiDistribute"/>
              <w:rPr>
                <w:rFonts w:ascii="TH SarabunPSK" w:eastAsia="Calibri" w:hAnsi="TH SarabunPSK"/>
              </w:rPr>
            </w:pPr>
            <w:r w:rsidRPr="004402E3">
              <w:rPr>
                <w:rFonts w:ascii="TH SarabunPSK" w:eastAsia="Calibri" w:hAnsi="TH SarabunPSK"/>
              </w:rPr>
              <w:t>Basic Indonesian communicative skills used in daily-life situations and learning of Indonesian culture</w:t>
            </w:r>
          </w:p>
          <w:p w14:paraId="0A7835CC" w14:textId="1CB13D28" w:rsidR="00D877C0" w:rsidRPr="00D877C0" w:rsidRDefault="00D877C0" w:rsidP="00267E98">
            <w:pPr>
              <w:ind w:firstLine="567"/>
              <w:jc w:val="thaiDistribute"/>
              <w:rPr>
                <w:rFonts w:ascii="TH SarabunPSK" w:eastAsia="Calibri" w:hAnsi="TH SarabunPSK"/>
                <w:sz w:val="20"/>
                <w:szCs w:val="20"/>
              </w:rPr>
            </w:pPr>
          </w:p>
        </w:tc>
        <w:tc>
          <w:tcPr>
            <w:tcW w:w="1276" w:type="dxa"/>
          </w:tcPr>
          <w:p w14:paraId="40B48C81"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25F3357A" w14:textId="77777777" w:rsidTr="004E5B7F">
        <w:trPr>
          <w:trHeight w:val="227"/>
        </w:trPr>
        <w:tc>
          <w:tcPr>
            <w:tcW w:w="1101" w:type="dxa"/>
          </w:tcPr>
          <w:p w14:paraId="4A93A402" w14:textId="06B32B79"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7</w:t>
            </w:r>
          </w:p>
        </w:tc>
        <w:tc>
          <w:tcPr>
            <w:tcW w:w="7654" w:type="dxa"/>
          </w:tcPr>
          <w:p w14:paraId="1D07CC8D"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ภาษาและวัฒนธรรมเวียดนาม</w:t>
            </w:r>
          </w:p>
          <w:p w14:paraId="4F3EFF4F"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Vietnamese Language and Culture</w:t>
            </w:r>
          </w:p>
          <w:p w14:paraId="3ED55B7B"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เวียดนามขั้นพื้นฐานตามสถานการณ์ในชีวิตประจำวันพร้อมกับการเรียนรู้วัฒนธรรมของชาวเวียดนาม</w:t>
            </w:r>
          </w:p>
          <w:p w14:paraId="1A235919"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Vietnamese communicative skills used in daily-life situations and learning of Vietnamese culture</w:t>
            </w:r>
          </w:p>
          <w:p w14:paraId="591DDEA2" w14:textId="77777777" w:rsidR="00B163BB" w:rsidRPr="00D877C0" w:rsidRDefault="00B163BB" w:rsidP="00D877C0">
            <w:pPr>
              <w:jc w:val="thaiDistribute"/>
              <w:rPr>
                <w:rFonts w:ascii="TH SarabunPSK" w:eastAsia="Calibri" w:hAnsi="TH SarabunPSK"/>
                <w:sz w:val="20"/>
                <w:szCs w:val="20"/>
              </w:rPr>
            </w:pPr>
          </w:p>
        </w:tc>
        <w:tc>
          <w:tcPr>
            <w:tcW w:w="1276" w:type="dxa"/>
          </w:tcPr>
          <w:p w14:paraId="69F2E2C9"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5CFD11A8" w14:textId="77777777" w:rsidTr="004E5B7F">
        <w:trPr>
          <w:trHeight w:val="227"/>
        </w:trPr>
        <w:tc>
          <w:tcPr>
            <w:tcW w:w="1101" w:type="dxa"/>
          </w:tcPr>
          <w:p w14:paraId="7E5757D7" w14:textId="24FC1349"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8</w:t>
            </w:r>
          </w:p>
        </w:tc>
        <w:tc>
          <w:tcPr>
            <w:tcW w:w="7654" w:type="dxa"/>
          </w:tcPr>
          <w:p w14:paraId="77D1E117"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ภาษาและวัฒนธรรมเขมร</w:t>
            </w:r>
          </w:p>
          <w:p w14:paraId="49B537A6"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Khmer Language and Culture</w:t>
            </w:r>
          </w:p>
          <w:p w14:paraId="4824C4BB"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ทักษะการสื่อสารภาษาเขมรตามสถานการณ์ในชีวิตประจำวันพร้อมกับการเรียนรู้วัฒนธรรมของชาวกัมพูชา</w:t>
            </w:r>
          </w:p>
          <w:p w14:paraId="0D342130" w14:textId="5D76DC6C" w:rsidR="00B56AF9" w:rsidRPr="004402E3" w:rsidRDefault="00B163BB" w:rsidP="00D877C0">
            <w:pPr>
              <w:ind w:firstLine="567"/>
              <w:jc w:val="thaiDistribute"/>
              <w:rPr>
                <w:rFonts w:ascii="TH SarabunPSK" w:eastAsia="Calibri" w:hAnsi="TH SarabunPSK"/>
              </w:rPr>
            </w:pPr>
            <w:r w:rsidRPr="004402E3">
              <w:rPr>
                <w:rFonts w:ascii="TH SarabunPSK" w:eastAsia="Calibri" w:hAnsi="TH SarabunPSK"/>
              </w:rPr>
              <w:t xml:space="preserve">Khmer language communicative skills used in daily-life situations and learning of </w:t>
            </w:r>
            <w:proofErr w:type="spellStart"/>
            <w:r w:rsidRPr="004402E3">
              <w:rPr>
                <w:rFonts w:ascii="TH SarabunPSK" w:eastAsia="Calibri" w:hAnsi="TH SarabunPSK"/>
              </w:rPr>
              <w:t>Combodian</w:t>
            </w:r>
            <w:proofErr w:type="spellEnd"/>
            <w:r w:rsidRPr="004402E3">
              <w:rPr>
                <w:rFonts w:ascii="TH SarabunPSK" w:eastAsia="Calibri" w:hAnsi="TH SarabunPSK"/>
              </w:rPr>
              <w:t xml:space="preserve"> culture</w:t>
            </w:r>
          </w:p>
        </w:tc>
        <w:tc>
          <w:tcPr>
            <w:tcW w:w="1276" w:type="dxa"/>
          </w:tcPr>
          <w:p w14:paraId="23E9D780"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736447" w:rsidRPr="004402E3" w14:paraId="08A32BFD" w14:textId="77777777" w:rsidTr="004E5B7F">
        <w:trPr>
          <w:trHeight w:val="227"/>
        </w:trPr>
        <w:tc>
          <w:tcPr>
            <w:tcW w:w="1101" w:type="dxa"/>
          </w:tcPr>
          <w:p w14:paraId="0EF6B64F" w14:textId="672FDD2F" w:rsidR="00736447" w:rsidRPr="009A6EFF" w:rsidRDefault="00736447" w:rsidP="00DF0ED8">
            <w:pPr>
              <w:spacing w:line="233" w:lineRule="auto"/>
              <w:jc w:val="right"/>
              <w:rPr>
                <w:rFonts w:ascii="TH SarabunPSK" w:eastAsia="Calibri" w:hAnsi="TH SarabunPSK"/>
                <w:b/>
                <w:bCs/>
              </w:rPr>
            </w:pPr>
            <w:r w:rsidRPr="00736447">
              <w:rPr>
                <w:rFonts w:ascii="TH SarabunPSK" w:eastAsia="Calibri" w:hAnsi="TH SarabunPSK"/>
                <w:b/>
                <w:bCs/>
              </w:rPr>
              <w:t>002519</w:t>
            </w:r>
          </w:p>
        </w:tc>
        <w:tc>
          <w:tcPr>
            <w:tcW w:w="7654" w:type="dxa"/>
          </w:tcPr>
          <w:p w14:paraId="4D7FA4BF" w14:textId="784C20EF" w:rsidR="00736447" w:rsidRPr="00736447" w:rsidRDefault="00736447" w:rsidP="00DF0ED8">
            <w:pPr>
              <w:spacing w:line="233" w:lineRule="auto"/>
              <w:rPr>
                <w:rFonts w:ascii="TH SarabunPSK" w:eastAsia="Calibri" w:hAnsi="TH SarabunPSK"/>
                <w:b/>
                <w:bCs/>
              </w:rPr>
            </w:pPr>
            <w:r w:rsidRPr="00736447">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1</w:t>
            </w:r>
          </w:p>
          <w:p w14:paraId="34E01492" w14:textId="77777777" w:rsidR="00736447" w:rsidRPr="00736447" w:rsidRDefault="00736447" w:rsidP="00DF0ED8">
            <w:pPr>
              <w:spacing w:line="233" w:lineRule="auto"/>
              <w:rPr>
                <w:rFonts w:ascii="TH SarabunPSK" w:eastAsia="Calibri" w:hAnsi="TH SarabunPSK"/>
                <w:b/>
                <w:bCs/>
              </w:rPr>
            </w:pPr>
            <w:r w:rsidRPr="00736447">
              <w:rPr>
                <w:rFonts w:ascii="TH SarabunPSK" w:eastAsia="Calibri" w:hAnsi="TH SarabunPSK"/>
                <w:b/>
                <w:bCs/>
              </w:rPr>
              <w:t>Learning through Extracurricular Activities 1</w:t>
            </w:r>
          </w:p>
          <w:p w14:paraId="772F56D1" w14:textId="77777777" w:rsidR="00DF0ED8" w:rsidRDefault="00736447"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จัดโครงการหรือกิจกรรมนอกหลักสูตรของภาควิชาหรือของคณะหรือมหาวิทย</w:t>
            </w:r>
            <w:r w:rsidRPr="00736447">
              <w:rPr>
                <w:rFonts w:ascii="TH SarabunPSK" w:eastAsia="Calibri" w:hAnsi="TH SarabunPSK"/>
                <w:cs/>
              </w:rPr>
              <w:t xml:space="preserve">าลัย โดยเป็นหัวหน้าโครงการ </w:t>
            </w:r>
            <w:r w:rsidRPr="00736447">
              <w:rPr>
                <w:rFonts w:ascii="TH SarabunPSK" w:eastAsia="Calibri" w:hAnsi="TH SarabunPSK"/>
              </w:rPr>
              <w:t>1</w:t>
            </w:r>
            <w:r w:rsidRPr="00736447">
              <w:rPr>
                <w:rFonts w:ascii="TH SarabunPSK" w:eastAsia="Calibri" w:hAnsi="TH SarabunPSK"/>
                <w:cs/>
              </w:rPr>
              <w:t xml:space="preserve"> โครงการ หรือเป็นกรรมการดำเนินงาน </w:t>
            </w:r>
            <w:r w:rsidRPr="00736447">
              <w:rPr>
                <w:rFonts w:ascii="TH SarabunPSK" w:eastAsia="Calibri" w:hAnsi="TH SarabunPSK"/>
              </w:rPr>
              <w:t>2</w:t>
            </w:r>
            <w:r w:rsidRPr="00736447">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736447">
              <w:rPr>
                <w:rFonts w:ascii="TH SarabunPSK" w:eastAsia="Calibri" w:hAnsi="TH SarabunPSK"/>
              </w:rPr>
              <w:t>3</w:t>
            </w:r>
            <w:r w:rsidRPr="00736447">
              <w:rPr>
                <w:rFonts w:ascii="TH SarabunPSK" w:eastAsia="Calibri" w:hAnsi="TH SarabunPSK"/>
                <w:cs/>
              </w:rPr>
              <w:t xml:space="preserve"> กิจกรรมหรือโครงการ </w:t>
            </w:r>
          </w:p>
          <w:p w14:paraId="535AD149" w14:textId="3C586256" w:rsidR="00736447" w:rsidRPr="008D37E6" w:rsidRDefault="00736447" w:rsidP="00DF0ED8">
            <w:pPr>
              <w:spacing w:line="233" w:lineRule="auto"/>
              <w:ind w:firstLine="567"/>
              <w:jc w:val="thaiDistribute"/>
              <w:rPr>
                <w:rFonts w:ascii="TH SarabunPSK" w:eastAsia="Calibri" w:hAnsi="TH SarabunPSK"/>
                <w:spacing w:val="-4"/>
              </w:rPr>
            </w:pPr>
            <w:r w:rsidRPr="008D37E6">
              <w:rPr>
                <w:rFonts w:ascii="TH SarabunPSK" w:eastAsia="Calibri" w:hAnsi="TH SarabunPSK"/>
                <w:spacing w:val="-4"/>
              </w:rPr>
              <w:t>Organize one extracurricular project/activity for the department</w:t>
            </w:r>
            <w:r w:rsidR="00DF0ED8" w:rsidRPr="008D37E6">
              <w:rPr>
                <w:rFonts w:ascii="TH SarabunPSK" w:eastAsia="Calibri" w:hAnsi="TH SarabunPSK"/>
                <w:spacing w:val="-4"/>
              </w:rPr>
              <w:t xml:space="preserve"> </w:t>
            </w:r>
            <w:r w:rsidRPr="008D37E6">
              <w:rPr>
                <w:rFonts w:ascii="TH SarabunPSK" w:eastAsia="Calibri" w:hAnsi="TH SarabunPSK"/>
                <w:spacing w:val="-4"/>
              </w:rPr>
              <w:t>/faculty/university as the chief of the project/activity, or serve in two projects/activities as a staff member, or participate in three department/ faculty/ university extracurricular</w:t>
            </w:r>
          </w:p>
          <w:p w14:paraId="29BCA388" w14:textId="6E228FE7" w:rsidR="00DF0ED8" w:rsidRPr="00B56AF9" w:rsidRDefault="00DF0ED8" w:rsidP="00DF0ED8">
            <w:pPr>
              <w:spacing w:line="233" w:lineRule="auto"/>
              <w:ind w:firstLine="567"/>
              <w:jc w:val="thaiDistribute"/>
              <w:rPr>
                <w:rFonts w:ascii="TH SarabunPSK" w:eastAsia="Calibri" w:hAnsi="TH SarabunPSK"/>
                <w:spacing w:val="8"/>
                <w:cs/>
              </w:rPr>
            </w:pPr>
          </w:p>
        </w:tc>
        <w:tc>
          <w:tcPr>
            <w:tcW w:w="1276" w:type="dxa"/>
          </w:tcPr>
          <w:p w14:paraId="44DA600A" w14:textId="3CBB077E" w:rsidR="00736447" w:rsidRPr="009A6EFF" w:rsidRDefault="00736447" w:rsidP="00DF0ED8">
            <w:pPr>
              <w:spacing w:line="233" w:lineRule="auto"/>
              <w:rPr>
                <w:rFonts w:ascii="TH SarabunPSK" w:eastAsia="Calibri" w:hAnsi="TH SarabunPSK"/>
                <w:b/>
                <w:bCs/>
              </w:rPr>
            </w:pPr>
            <w:r w:rsidRPr="00736447">
              <w:rPr>
                <w:rFonts w:ascii="TH SarabunPSK" w:eastAsia="Calibri" w:hAnsi="TH SarabunPSK"/>
                <w:b/>
                <w:bCs/>
              </w:rPr>
              <w:lastRenderedPageBreak/>
              <w:t>1</w:t>
            </w:r>
            <w:r w:rsidRPr="00736447">
              <w:rPr>
                <w:rFonts w:ascii="TH SarabunPSK" w:eastAsia="Calibri" w:hAnsi="TH SarabunPSK"/>
                <w:b/>
                <w:bCs/>
                <w:cs/>
              </w:rPr>
              <w:t xml:space="preserve"> หน่วยกิต</w:t>
            </w:r>
          </w:p>
        </w:tc>
      </w:tr>
      <w:tr w:rsidR="00736447" w:rsidRPr="004402E3" w14:paraId="638E03B3" w14:textId="77777777" w:rsidTr="004E5B7F">
        <w:trPr>
          <w:trHeight w:val="227"/>
        </w:trPr>
        <w:tc>
          <w:tcPr>
            <w:tcW w:w="1101" w:type="dxa"/>
          </w:tcPr>
          <w:p w14:paraId="5953F133" w14:textId="3C1347D0" w:rsidR="00736447" w:rsidRPr="009A6EFF" w:rsidRDefault="00DF0ED8" w:rsidP="00DF0ED8">
            <w:pPr>
              <w:spacing w:line="233" w:lineRule="auto"/>
              <w:jc w:val="right"/>
              <w:rPr>
                <w:rFonts w:ascii="TH SarabunPSK" w:eastAsia="Calibri" w:hAnsi="TH SarabunPSK"/>
                <w:b/>
                <w:bCs/>
              </w:rPr>
            </w:pPr>
            <w:r w:rsidRPr="00DF0ED8">
              <w:rPr>
                <w:rFonts w:ascii="TH SarabunPSK" w:eastAsia="Calibri" w:hAnsi="TH SarabunPSK"/>
                <w:b/>
                <w:bCs/>
              </w:rPr>
              <w:lastRenderedPageBreak/>
              <w:t>002520</w:t>
            </w:r>
          </w:p>
        </w:tc>
        <w:tc>
          <w:tcPr>
            <w:tcW w:w="7654" w:type="dxa"/>
          </w:tcPr>
          <w:p w14:paraId="1F9D2440" w14:textId="23ADD3F3"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2</w:t>
            </w:r>
          </w:p>
          <w:p w14:paraId="6A847FFE" w14:textId="77777777"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rPr>
              <w:t>Learning through Extracurricular Activities 2</w:t>
            </w:r>
          </w:p>
          <w:p w14:paraId="616609BA" w14:textId="77777777" w:rsidR="00DF0ED8" w:rsidRDefault="00DF0ED8"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จัดโครงการหรือกิจกรรมนอกหลักสูตรของภาควิชาหรือของคณะหรือมหาวิทยาลั</w:t>
            </w:r>
            <w:r w:rsidRPr="00DF0ED8">
              <w:rPr>
                <w:rFonts w:ascii="TH SarabunPSK" w:eastAsia="Calibri" w:hAnsi="TH SarabunPSK"/>
                <w:cs/>
              </w:rPr>
              <w:t xml:space="preserve">ย โดยเป็นหัวหน้าโครงการ </w:t>
            </w:r>
            <w:r w:rsidRPr="00DF0ED8">
              <w:rPr>
                <w:rFonts w:ascii="TH SarabunPSK" w:eastAsia="Calibri" w:hAnsi="TH SarabunPSK"/>
              </w:rPr>
              <w:t>1</w:t>
            </w:r>
            <w:r w:rsidRPr="00DF0ED8">
              <w:rPr>
                <w:rFonts w:ascii="TH SarabunPSK" w:eastAsia="Calibri" w:hAnsi="TH SarabunPSK"/>
                <w:cs/>
              </w:rPr>
              <w:t xml:space="preserve"> โครงการ หรือ เป็นกรรมการดำเนินงาน </w:t>
            </w:r>
            <w:r w:rsidRPr="00DF0ED8">
              <w:rPr>
                <w:rFonts w:ascii="TH SarabunPSK" w:eastAsia="Calibri" w:hAnsi="TH SarabunPSK"/>
              </w:rPr>
              <w:t>2</w:t>
            </w:r>
            <w:r w:rsidRPr="00DF0ED8">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DF0ED8">
              <w:rPr>
                <w:rFonts w:ascii="TH SarabunPSK" w:eastAsia="Calibri" w:hAnsi="TH SarabunPSK"/>
              </w:rPr>
              <w:t>3</w:t>
            </w:r>
            <w:r w:rsidRPr="00DF0ED8">
              <w:rPr>
                <w:rFonts w:ascii="TH SarabunPSK" w:eastAsia="Calibri" w:hAnsi="TH SarabunPSK"/>
                <w:cs/>
              </w:rPr>
              <w:t xml:space="preserve"> กิจกรรมหรือโครงการ โดยเป็นโครงการหรือกิจกรรมที่ไม่ซ้ำกับโครงการหรือกิจกรรมที่เคยขอเทียบสำหรับรายวิชา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r w:rsidRPr="00DF0ED8">
              <w:rPr>
                <w:rFonts w:ascii="TH SarabunPSK" w:eastAsia="Calibri" w:hAnsi="TH SarabunPSK"/>
                <w:cs/>
              </w:rPr>
              <w:t xml:space="preserve"> จัดโครงการ/กิจกรรมนอกหลักสูตรของคณะ/มหาวิทยาลัย </w:t>
            </w:r>
            <w:r w:rsidRPr="00DF0ED8">
              <w:rPr>
                <w:rFonts w:ascii="TH SarabunPSK" w:eastAsia="Calibri" w:hAnsi="TH SarabunPSK"/>
              </w:rPr>
              <w:t>1</w:t>
            </w:r>
            <w:r w:rsidRPr="00DF0ED8">
              <w:rPr>
                <w:rFonts w:ascii="TH SarabunPSK" w:eastAsia="Calibri" w:hAnsi="TH SarabunPSK"/>
                <w:cs/>
              </w:rPr>
              <w:t xml:space="preserve"> โครงการ หรือการเป็นผู้เข้าร่วมกิจกรรมนอกหลักสูตรของคณะ/มหาวิทยาลัย </w:t>
            </w:r>
            <w:r w:rsidRPr="00DF0ED8">
              <w:rPr>
                <w:rFonts w:ascii="TH SarabunPSK" w:eastAsia="Calibri" w:hAnsi="TH SarabunPSK"/>
              </w:rPr>
              <w:t>3</w:t>
            </w:r>
            <w:r w:rsidRPr="00DF0ED8">
              <w:rPr>
                <w:rFonts w:ascii="TH SarabunPSK" w:eastAsia="Calibri" w:hAnsi="TH SarabunPSK"/>
                <w:cs/>
              </w:rPr>
              <w:t xml:space="preserve"> โครงการ โดยต้องไม่ซ้ำกับโครงการ/กิจกรรมที่ขอเทียบสำหรับรายวิชา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p>
          <w:p w14:paraId="33F3094E" w14:textId="77777777" w:rsidR="00DF0ED8" w:rsidRDefault="00DF0ED8" w:rsidP="00267E98">
            <w:pPr>
              <w:spacing w:line="233" w:lineRule="auto"/>
              <w:ind w:firstLine="567"/>
              <w:jc w:val="thaiDistribute"/>
              <w:rPr>
                <w:rFonts w:ascii="TH SarabunPSK" w:eastAsia="Calibri" w:hAnsi="TH SarabunPSK"/>
              </w:rPr>
            </w:pPr>
            <w:r w:rsidRPr="00DF0ED8">
              <w:rPr>
                <w:rFonts w:ascii="TH SarabunPSK" w:eastAsia="Calibri" w:hAnsi="TH SarabunPSK"/>
              </w:rPr>
              <w:t>Organize one extracurricular project/activity for the department</w:t>
            </w:r>
            <w:r>
              <w:rPr>
                <w:rFonts w:ascii="TH SarabunPSK" w:eastAsia="Calibri" w:hAnsi="TH SarabunPSK"/>
              </w:rPr>
              <w:t xml:space="preserve"> </w:t>
            </w:r>
            <w:r w:rsidRPr="00DF0ED8">
              <w:rPr>
                <w:rFonts w:ascii="TH SarabunPSK" w:eastAsia="Calibri" w:hAnsi="TH SarabunPSK"/>
              </w:rPr>
              <w:t>/faculty/university as the chief of the project/activity, or serve in two projects/activities as a staff member, or participate in three department/</w:t>
            </w:r>
            <w:r>
              <w:rPr>
                <w:rFonts w:ascii="TH SarabunPSK" w:eastAsia="Calibri" w:hAnsi="TH SarabunPSK"/>
              </w:rPr>
              <w:t xml:space="preserve"> </w:t>
            </w:r>
            <w:r w:rsidRPr="00DF0ED8">
              <w:rPr>
                <w:rFonts w:ascii="TH SarabunPSK" w:eastAsia="Calibri" w:hAnsi="TH SarabunPSK"/>
              </w:rPr>
              <w:t>faculty/ university extracurricular activities, which must not be the same as the projects or activities for the course 002519</w:t>
            </w:r>
          </w:p>
          <w:p w14:paraId="04591A6E" w14:textId="5683EB57" w:rsidR="00D877C0" w:rsidRPr="00B56AF9" w:rsidRDefault="00D877C0" w:rsidP="00267E98">
            <w:pPr>
              <w:spacing w:line="233" w:lineRule="auto"/>
              <w:ind w:firstLine="567"/>
              <w:jc w:val="thaiDistribute"/>
              <w:rPr>
                <w:rFonts w:ascii="TH SarabunPSK" w:eastAsia="Calibri" w:hAnsi="TH SarabunPSK"/>
                <w:cs/>
              </w:rPr>
            </w:pPr>
          </w:p>
        </w:tc>
        <w:tc>
          <w:tcPr>
            <w:tcW w:w="1276" w:type="dxa"/>
          </w:tcPr>
          <w:p w14:paraId="6957ACD3" w14:textId="29B782CA" w:rsidR="00736447" w:rsidRPr="009A6EFF" w:rsidRDefault="00DF0ED8" w:rsidP="00DF0ED8">
            <w:pPr>
              <w:spacing w:line="233" w:lineRule="auto"/>
              <w:rPr>
                <w:rFonts w:ascii="TH SarabunPSK" w:eastAsia="Calibri" w:hAnsi="TH SarabunPSK"/>
                <w:b/>
                <w:bCs/>
              </w:rPr>
            </w:pPr>
            <w:r w:rsidRPr="00DF0ED8">
              <w:rPr>
                <w:rFonts w:ascii="TH SarabunPSK" w:eastAsia="Calibri" w:hAnsi="TH SarabunPSK"/>
                <w:b/>
                <w:bCs/>
              </w:rPr>
              <w:t>1</w:t>
            </w:r>
            <w:r w:rsidRPr="00DF0ED8">
              <w:rPr>
                <w:rFonts w:ascii="TH SarabunPSK" w:eastAsia="Calibri" w:hAnsi="TH SarabunPSK"/>
                <w:b/>
                <w:bCs/>
                <w:cs/>
              </w:rPr>
              <w:t xml:space="preserve"> หน่วยกิต</w:t>
            </w:r>
          </w:p>
        </w:tc>
      </w:tr>
      <w:tr w:rsidR="00736447" w:rsidRPr="004402E3" w14:paraId="4C9C1AB6" w14:textId="77777777" w:rsidTr="004E5B7F">
        <w:trPr>
          <w:trHeight w:val="227"/>
        </w:trPr>
        <w:tc>
          <w:tcPr>
            <w:tcW w:w="1101" w:type="dxa"/>
          </w:tcPr>
          <w:p w14:paraId="0A4A64C2" w14:textId="469F2632" w:rsidR="00736447" w:rsidRPr="009A6EFF" w:rsidRDefault="00DF0ED8" w:rsidP="00DF0ED8">
            <w:pPr>
              <w:spacing w:line="233" w:lineRule="auto"/>
              <w:jc w:val="right"/>
              <w:rPr>
                <w:rFonts w:ascii="TH SarabunPSK" w:eastAsia="Calibri" w:hAnsi="TH SarabunPSK"/>
                <w:b/>
                <w:bCs/>
              </w:rPr>
            </w:pPr>
            <w:r w:rsidRPr="00DF0ED8">
              <w:rPr>
                <w:rFonts w:ascii="TH SarabunPSK" w:eastAsia="Calibri" w:hAnsi="TH SarabunPSK"/>
                <w:b/>
                <w:bCs/>
              </w:rPr>
              <w:t>002521</w:t>
            </w:r>
          </w:p>
        </w:tc>
        <w:tc>
          <w:tcPr>
            <w:tcW w:w="7654" w:type="dxa"/>
          </w:tcPr>
          <w:p w14:paraId="3174BEA2" w14:textId="62891A8A"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3</w:t>
            </w:r>
          </w:p>
          <w:p w14:paraId="66C21B73" w14:textId="77777777"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rPr>
              <w:t>Learning through Extracurricular Activities 3</w:t>
            </w:r>
          </w:p>
          <w:p w14:paraId="3FA3F95F" w14:textId="77777777" w:rsidR="00DF0ED8" w:rsidRPr="00DF0ED8" w:rsidRDefault="00DF0ED8"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 xml:space="preserve">จัดโครงการหรือกิจกรรมนอกหลักสูตรของภาควิชาหรือของคณะหรือมหาวิทยาลัย </w:t>
            </w:r>
            <w:r w:rsidRPr="00DF0ED8">
              <w:rPr>
                <w:rFonts w:ascii="TH SarabunPSK" w:eastAsia="Calibri" w:hAnsi="TH SarabunPSK"/>
                <w:cs/>
              </w:rPr>
              <w:t xml:space="preserve">โดยเป็นหัวหน้าโครงการ </w:t>
            </w:r>
            <w:r w:rsidRPr="00DF0ED8">
              <w:rPr>
                <w:rFonts w:ascii="TH SarabunPSK" w:eastAsia="Calibri" w:hAnsi="TH SarabunPSK"/>
              </w:rPr>
              <w:t>1</w:t>
            </w:r>
            <w:r w:rsidRPr="00DF0ED8">
              <w:rPr>
                <w:rFonts w:ascii="TH SarabunPSK" w:eastAsia="Calibri" w:hAnsi="TH SarabunPSK"/>
                <w:cs/>
              </w:rPr>
              <w:t xml:space="preserve"> โครงการ หรือ เป็นกรรมการดำเนินงาน </w:t>
            </w:r>
            <w:r w:rsidRPr="00DF0ED8">
              <w:rPr>
                <w:rFonts w:ascii="TH SarabunPSK" w:eastAsia="Calibri" w:hAnsi="TH SarabunPSK"/>
              </w:rPr>
              <w:t>2</w:t>
            </w:r>
            <w:r w:rsidRPr="00DF0ED8">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DF0ED8">
              <w:rPr>
                <w:rFonts w:ascii="TH SarabunPSK" w:eastAsia="Calibri" w:hAnsi="TH SarabunPSK"/>
              </w:rPr>
              <w:t>3</w:t>
            </w:r>
            <w:r w:rsidRPr="00DF0ED8">
              <w:rPr>
                <w:rFonts w:ascii="TH SarabunPSK" w:eastAsia="Calibri" w:hAnsi="TH SarabunPSK"/>
                <w:cs/>
              </w:rPr>
              <w:t xml:space="preserve"> กิจกรรมหรือโครงการ โดยเป็นโครงการหรือกิจกรรมที่ไม่ซ้ำกับโครงการหรือกิจกรรมที่เคยขอเทียบสำหรับรายวิชา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r w:rsidRPr="00DF0ED8">
              <w:rPr>
                <w:rFonts w:ascii="TH SarabunPSK" w:eastAsia="Calibri" w:hAnsi="TH SarabunPSK"/>
                <w:cs/>
              </w:rPr>
              <w:t xml:space="preserve"> และ </w:t>
            </w:r>
            <w:r w:rsidRPr="00DF0ED8">
              <w:rPr>
                <w:rFonts w:ascii="TH SarabunPSK" w:eastAsia="Calibri" w:hAnsi="TH SarabunPSK"/>
              </w:rPr>
              <w:t>002520</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2</w:t>
            </w:r>
          </w:p>
          <w:p w14:paraId="63082989" w14:textId="4BCC06BC" w:rsidR="00736447" w:rsidRPr="00DF0ED8" w:rsidRDefault="00DF0ED8" w:rsidP="00DF0ED8">
            <w:pPr>
              <w:spacing w:line="233" w:lineRule="auto"/>
              <w:ind w:firstLine="567"/>
              <w:jc w:val="thaiDistribute"/>
              <w:rPr>
                <w:rFonts w:ascii="TH SarabunPSK" w:eastAsia="Calibri" w:hAnsi="TH SarabunPSK"/>
                <w:b/>
                <w:bCs/>
                <w:cs/>
              </w:rPr>
            </w:pPr>
            <w:r w:rsidRPr="00DF0ED8">
              <w:rPr>
                <w:rFonts w:ascii="TH SarabunPSK" w:eastAsia="Calibri" w:hAnsi="TH SarabunPSK"/>
              </w:rPr>
              <w:t>Organize one extracurricular project/activity for the department/</w:t>
            </w:r>
            <w:r>
              <w:rPr>
                <w:rFonts w:ascii="TH SarabunPSK" w:eastAsia="Calibri" w:hAnsi="TH SarabunPSK"/>
              </w:rPr>
              <w:t xml:space="preserve"> </w:t>
            </w:r>
            <w:r w:rsidRPr="00DF0ED8">
              <w:rPr>
                <w:rFonts w:ascii="TH SarabunPSK" w:eastAsia="Calibri" w:hAnsi="TH SarabunPSK"/>
              </w:rPr>
              <w:t>faculty/university as the chief of the project/activity, or serve in two projects/activities as a staff member, or participate in three department/</w:t>
            </w:r>
            <w:r>
              <w:rPr>
                <w:rFonts w:ascii="TH SarabunPSK" w:eastAsia="Calibri" w:hAnsi="TH SarabunPSK"/>
              </w:rPr>
              <w:t xml:space="preserve"> </w:t>
            </w:r>
            <w:r w:rsidRPr="00DF0ED8">
              <w:rPr>
                <w:rFonts w:ascii="TH SarabunPSK" w:eastAsia="Calibri" w:hAnsi="TH SarabunPSK"/>
              </w:rPr>
              <w:t>faculty/ university extracurricular activities, which must not be the same as the projects or activities for the course 002519 and 002520</w:t>
            </w:r>
          </w:p>
        </w:tc>
        <w:tc>
          <w:tcPr>
            <w:tcW w:w="1276" w:type="dxa"/>
          </w:tcPr>
          <w:p w14:paraId="4B2E5C6A" w14:textId="1F961B68" w:rsidR="00736447" w:rsidRPr="009A6EFF" w:rsidRDefault="00DF0ED8" w:rsidP="00DF0ED8">
            <w:pPr>
              <w:spacing w:line="233" w:lineRule="auto"/>
              <w:rPr>
                <w:rFonts w:ascii="TH SarabunPSK" w:eastAsia="Calibri" w:hAnsi="TH SarabunPSK"/>
                <w:b/>
                <w:bCs/>
              </w:rPr>
            </w:pPr>
            <w:r w:rsidRPr="00DF0ED8">
              <w:rPr>
                <w:rFonts w:ascii="TH SarabunPSK" w:eastAsia="Calibri" w:hAnsi="TH SarabunPSK"/>
                <w:b/>
                <w:bCs/>
              </w:rPr>
              <w:t>1</w:t>
            </w:r>
            <w:r w:rsidRPr="00DF0ED8">
              <w:rPr>
                <w:rFonts w:ascii="TH SarabunPSK" w:eastAsia="Calibri" w:hAnsi="TH SarabunPSK"/>
                <w:b/>
                <w:bCs/>
                <w:cs/>
              </w:rPr>
              <w:t xml:space="preserve"> หน่วยกิต</w:t>
            </w:r>
          </w:p>
        </w:tc>
      </w:tr>
    </w:tbl>
    <w:p w14:paraId="695414EA" w14:textId="77777777" w:rsidR="00866F9A" w:rsidRPr="00783039" w:rsidRDefault="00866F9A" w:rsidP="00783039">
      <w:pPr>
        <w:pStyle w:val="Heading1"/>
        <w:spacing w:before="0" w:after="0"/>
        <w:rPr>
          <w:rFonts w:ascii="TH SarabunPSK" w:hAnsi="TH SarabunPSK" w:cs="TH SarabunPSK"/>
          <w:b w:val="0"/>
          <w:bCs w:val="0"/>
          <w:color w:val="FF0000"/>
          <w:sz w:val="18"/>
          <w:szCs w:val="18"/>
        </w:rPr>
      </w:pPr>
    </w:p>
    <w:sectPr w:rsidR="00866F9A" w:rsidRPr="00783039" w:rsidSect="00783039">
      <w:headerReference w:type="default" r:id="rId13"/>
      <w:pgSz w:w="11906" w:h="16838"/>
      <w:pgMar w:top="1418" w:right="113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6E7C47" w14:textId="77777777" w:rsidR="00F07BB4" w:rsidRDefault="00F07BB4" w:rsidP="00075D2B">
      <w:pPr>
        <w:spacing w:after="0" w:line="240" w:lineRule="auto"/>
      </w:pPr>
      <w:r>
        <w:separator/>
      </w:r>
    </w:p>
  </w:endnote>
  <w:endnote w:type="continuationSeparator" w:id="0">
    <w:p w14:paraId="1B7A847E" w14:textId="77777777" w:rsidR="00F07BB4" w:rsidRDefault="00F07BB4" w:rsidP="0007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crosiaUPC">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ittle_Star">
    <w:charset w:val="00"/>
    <w:family w:val="auto"/>
    <w:pitch w:val="variable"/>
    <w:sig w:usb0="A1000AAF" w:usb1="500078FB" w:usb2="00000000" w:usb3="00000000" w:csb0="0001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DAAA9" w14:textId="77777777" w:rsidR="00F07BB4" w:rsidRDefault="00F07BB4" w:rsidP="00075D2B">
      <w:pPr>
        <w:spacing w:after="0" w:line="240" w:lineRule="auto"/>
      </w:pPr>
      <w:r>
        <w:separator/>
      </w:r>
    </w:p>
  </w:footnote>
  <w:footnote w:type="continuationSeparator" w:id="0">
    <w:p w14:paraId="7FB072F3" w14:textId="77777777" w:rsidR="00F07BB4" w:rsidRDefault="00F07BB4" w:rsidP="00075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0906832"/>
      <w:docPartObj>
        <w:docPartGallery w:val="Page Numbers (Top of Page)"/>
        <w:docPartUnique/>
      </w:docPartObj>
    </w:sdtPr>
    <w:sdtEndPr>
      <w:rPr>
        <w:rFonts w:ascii="TH SarabunPSK" w:hAnsi="TH SarabunPSK" w:cs="TH SarabunPSK" w:hint="cs"/>
        <w:noProof/>
        <w:sz w:val="32"/>
        <w:szCs w:val="32"/>
      </w:rPr>
    </w:sdtEndPr>
    <w:sdtContent>
      <w:p w14:paraId="7C3A2CFF" w14:textId="6883C1F3" w:rsidR="00B24E4A" w:rsidRPr="0018783F" w:rsidRDefault="00B24E4A">
        <w:pPr>
          <w:pStyle w:val="Header"/>
          <w:jc w:val="center"/>
          <w:rPr>
            <w:rFonts w:ascii="TH SarabunPSK" w:hAnsi="TH SarabunPSK" w:cs="TH SarabunPSK"/>
            <w:sz w:val="32"/>
            <w:szCs w:val="32"/>
          </w:rPr>
        </w:pPr>
        <w:r w:rsidRPr="0018783F">
          <w:rPr>
            <w:rFonts w:ascii="TH SarabunPSK" w:hAnsi="TH SarabunPSK" w:cs="TH SarabunPSK" w:hint="cs"/>
            <w:sz w:val="32"/>
            <w:szCs w:val="32"/>
          </w:rPr>
          <w:fldChar w:fldCharType="begin"/>
        </w:r>
        <w:r w:rsidRPr="0018783F">
          <w:rPr>
            <w:rFonts w:ascii="TH SarabunPSK" w:hAnsi="TH SarabunPSK" w:cs="TH SarabunPSK" w:hint="cs"/>
            <w:sz w:val="32"/>
            <w:szCs w:val="32"/>
          </w:rPr>
          <w:instrText xml:space="preserve"> PAGE   \* MERGEFORMAT </w:instrText>
        </w:r>
        <w:r w:rsidRPr="0018783F">
          <w:rPr>
            <w:rFonts w:ascii="TH SarabunPSK" w:hAnsi="TH SarabunPSK" w:cs="TH SarabunPSK" w:hint="cs"/>
            <w:sz w:val="32"/>
            <w:szCs w:val="32"/>
          </w:rPr>
          <w:fldChar w:fldCharType="separate"/>
        </w:r>
        <w:r w:rsidR="00B92E86">
          <w:rPr>
            <w:rFonts w:ascii="TH SarabunPSK" w:hAnsi="TH SarabunPSK" w:cs="TH SarabunPSK"/>
            <w:noProof/>
            <w:sz w:val="32"/>
            <w:szCs w:val="32"/>
          </w:rPr>
          <w:t>21</w:t>
        </w:r>
        <w:r w:rsidRPr="0018783F">
          <w:rPr>
            <w:rFonts w:ascii="TH SarabunPSK" w:hAnsi="TH SarabunPSK" w:cs="TH SarabunPSK" w:hint="cs"/>
            <w:noProof/>
            <w:sz w:val="32"/>
            <w:szCs w:val="32"/>
          </w:rPr>
          <w:fldChar w:fldCharType="end"/>
        </w:r>
      </w:p>
    </w:sdtContent>
  </w:sdt>
  <w:p w14:paraId="777107A8" w14:textId="1DE39006" w:rsidR="00B24E4A" w:rsidRDefault="00B24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34AA"/>
    <w:multiLevelType w:val="hybridMultilevel"/>
    <w:tmpl w:val="2B467426"/>
    <w:lvl w:ilvl="0" w:tplc="A2BC879C">
      <w:start w:val="1"/>
      <w:numFmt w:val="decimal"/>
      <w:lvlText w:val="3.%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D1E0F"/>
    <w:multiLevelType w:val="hybridMultilevel"/>
    <w:tmpl w:val="D2A0025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C7AC3"/>
    <w:multiLevelType w:val="multilevel"/>
    <w:tmpl w:val="4A82BFB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5D97DB8"/>
    <w:multiLevelType w:val="hybridMultilevel"/>
    <w:tmpl w:val="8EDE4292"/>
    <w:lvl w:ilvl="0" w:tplc="A9FA525A">
      <w:numFmt w:val="bullet"/>
      <w:lvlText w:val="-"/>
      <w:lvlJc w:val="left"/>
      <w:pPr>
        <w:ind w:left="663" w:hanging="360"/>
      </w:pPr>
      <w:rPr>
        <w:rFonts w:ascii="Cordia New" w:eastAsia="Cordia New" w:hAnsi="Cordia New" w:cs="Cordia New" w:hint="default"/>
        <w:sz w:val="24"/>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
    <w:nsid w:val="079A4204"/>
    <w:multiLevelType w:val="hybridMultilevel"/>
    <w:tmpl w:val="ECFE627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F95BE4"/>
    <w:multiLevelType w:val="multilevel"/>
    <w:tmpl w:val="F3F233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0AFC0E38"/>
    <w:multiLevelType w:val="multilevel"/>
    <w:tmpl w:val="3B1C1856"/>
    <w:lvl w:ilvl="0">
      <w:start w:val="2"/>
      <w:numFmt w:val="decimal"/>
      <w:lvlText w:val="%1."/>
      <w:lvlJc w:val="left"/>
      <w:pPr>
        <w:ind w:left="495" w:hanging="360"/>
      </w:pPr>
      <w:rPr>
        <w:rFonts w:hint="default"/>
      </w:rPr>
    </w:lvl>
    <w:lvl w:ilvl="1">
      <w:start w:val="7"/>
      <w:numFmt w:val="decimal"/>
      <w:isLgl/>
      <w:lvlText w:val="%1.%2"/>
      <w:lvlJc w:val="left"/>
      <w:pPr>
        <w:ind w:left="1226" w:hanging="375"/>
      </w:pPr>
      <w:rPr>
        <w:rFonts w:hint="default"/>
      </w:rPr>
    </w:lvl>
    <w:lvl w:ilvl="2">
      <w:start w:val="1"/>
      <w:numFmt w:val="decimal"/>
      <w:isLgl/>
      <w:lvlText w:val="%1.%2.%3"/>
      <w:lvlJc w:val="left"/>
      <w:pPr>
        <w:ind w:left="2595" w:hanging="720"/>
      </w:pPr>
      <w:rPr>
        <w:rFonts w:hint="default"/>
      </w:rPr>
    </w:lvl>
    <w:lvl w:ilvl="3">
      <w:start w:val="1"/>
      <w:numFmt w:val="decimal"/>
      <w:isLgl/>
      <w:lvlText w:val="%1.%2.%3.%4"/>
      <w:lvlJc w:val="left"/>
      <w:pPr>
        <w:ind w:left="3825" w:hanging="1080"/>
      </w:pPr>
      <w:rPr>
        <w:rFonts w:hint="default"/>
      </w:rPr>
    </w:lvl>
    <w:lvl w:ilvl="4">
      <w:start w:val="1"/>
      <w:numFmt w:val="decimal"/>
      <w:isLgl/>
      <w:lvlText w:val="%1.%2.%3.%4.%5"/>
      <w:lvlJc w:val="left"/>
      <w:pPr>
        <w:ind w:left="4695" w:hanging="1080"/>
      </w:pPr>
      <w:rPr>
        <w:rFonts w:hint="default"/>
      </w:rPr>
    </w:lvl>
    <w:lvl w:ilvl="5">
      <w:start w:val="1"/>
      <w:numFmt w:val="decimal"/>
      <w:isLgl/>
      <w:lvlText w:val="%1.%2.%3.%4.%5.%6"/>
      <w:lvlJc w:val="left"/>
      <w:pPr>
        <w:ind w:left="5925" w:hanging="1440"/>
      </w:pPr>
      <w:rPr>
        <w:rFonts w:hint="default"/>
      </w:rPr>
    </w:lvl>
    <w:lvl w:ilvl="6">
      <w:start w:val="1"/>
      <w:numFmt w:val="decimal"/>
      <w:isLgl/>
      <w:lvlText w:val="%1.%2.%3.%4.%5.%6.%7"/>
      <w:lvlJc w:val="left"/>
      <w:pPr>
        <w:ind w:left="6795" w:hanging="1440"/>
      </w:pPr>
      <w:rPr>
        <w:rFonts w:hint="default"/>
      </w:rPr>
    </w:lvl>
    <w:lvl w:ilvl="7">
      <w:start w:val="1"/>
      <w:numFmt w:val="decimal"/>
      <w:isLgl/>
      <w:lvlText w:val="%1.%2.%3.%4.%5.%6.%7.%8"/>
      <w:lvlJc w:val="left"/>
      <w:pPr>
        <w:ind w:left="8025" w:hanging="1800"/>
      </w:pPr>
      <w:rPr>
        <w:rFonts w:hint="default"/>
      </w:rPr>
    </w:lvl>
    <w:lvl w:ilvl="8">
      <w:start w:val="1"/>
      <w:numFmt w:val="decimal"/>
      <w:isLgl/>
      <w:lvlText w:val="%1.%2.%3.%4.%5.%6.%7.%8.%9"/>
      <w:lvlJc w:val="left"/>
      <w:pPr>
        <w:ind w:left="8895" w:hanging="1800"/>
      </w:pPr>
      <w:rPr>
        <w:rFonts w:hint="default"/>
      </w:rPr>
    </w:lvl>
  </w:abstractNum>
  <w:abstractNum w:abstractNumId="7">
    <w:nsid w:val="0EBD2910"/>
    <w:multiLevelType w:val="hybridMultilevel"/>
    <w:tmpl w:val="C41E47E6"/>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C012F2"/>
    <w:multiLevelType w:val="hybridMultilevel"/>
    <w:tmpl w:val="28E663E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8D2179"/>
    <w:multiLevelType w:val="hybridMultilevel"/>
    <w:tmpl w:val="89DE8EB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BD31A9"/>
    <w:multiLevelType w:val="hybridMultilevel"/>
    <w:tmpl w:val="B6C09518"/>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8929C2"/>
    <w:multiLevelType w:val="multilevel"/>
    <w:tmpl w:val="0A887568"/>
    <w:lvl w:ilvl="0">
      <w:start w:val="2"/>
      <w:numFmt w:val="decimal"/>
      <w:lvlText w:val="1.%1"/>
      <w:lvlJc w:val="left"/>
      <w:pPr>
        <w:ind w:left="1170" w:hanging="450"/>
      </w:pPr>
      <w:rPr>
        <w:rFonts w:hint="default"/>
        <w:b/>
        <w:color w:val="auto"/>
      </w:rPr>
    </w:lvl>
    <w:lvl w:ilvl="1">
      <w:start w:val="1"/>
      <w:numFmt w:val="decimal"/>
      <w:lvlText w:val="%1.%2"/>
      <w:lvlJc w:val="left"/>
      <w:pPr>
        <w:ind w:left="1920" w:hanging="450"/>
      </w:pPr>
      <w:rPr>
        <w:rFonts w:hint="default"/>
        <w:b/>
        <w:color w:val="auto"/>
      </w:rPr>
    </w:lvl>
    <w:lvl w:ilvl="2">
      <w:start w:val="1"/>
      <w:numFmt w:val="decimal"/>
      <w:lvlText w:val="%1.%2.%3"/>
      <w:lvlJc w:val="left"/>
      <w:pPr>
        <w:ind w:left="2940" w:hanging="720"/>
      </w:pPr>
      <w:rPr>
        <w:rFonts w:hint="default"/>
        <w:b/>
        <w:color w:val="auto"/>
      </w:rPr>
    </w:lvl>
    <w:lvl w:ilvl="3">
      <w:start w:val="1"/>
      <w:numFmt w:val="decimal"/>
      <w:lvlText w:val="%1.%2.%3.%4"/>
      <w:lvlJc w:val="left"/>
      <w:pPr>
        <w:ind w:left="3690" w:hanging="720"/>
      </w:pPr>
      <w:rPr>
        <w:rFonts w:hint="default"/>
        <w:b/>
        <w:color w:val="auto"/>
      </w:rPr>
    </w:lvl>
    <w:lvl w:ilvl="4">
      <w:start w:val="1"/>
      <w:numFmt w:val="decimal"/>
      <w:lvlText w:val="%1.%2.%3.%4.%5"/>
      <w:lvlJc w:val="left"/>
      <w:pPr>
        <w:ind w:left="4800" w:hanging="1080"/>
      </w:pPr>
      <w:rPr>
        <w:rFonts w:hint="default"/>
        <w:b/>
        <w:color w:val="auto"/>
      </w:rPr>
    </w:lvl>
    <w:lvl w:ilvl="5">
      <w:start w:val="1"/>
      <w:numFmt w:val="decimal"/>
      <w:lvlText w:val="%1.%2.%3.%4.%5.%6"/>
      <w:lvlJc w:val="left"/>
      <w:pPr>
        <w:ind w:left="5550" w:hanging="1080"/>
      </w:pPr>
      <w:rPr>
        <w:rFonts w:hint="default"/>
        <w:b/>
        <w:color w:val="auto"/>
      </w:rPr>
    </w:lvl>
    <w:lvl w:ilvl="6">
      <w:start w:val="1"/>
      <w:numFmt w:val="decimal"/>
      <w:lvlText w:val="%1.%2.%3.%4.%5.%6.%7"/>
      <w:lvlJc w:val="left"/>
      <w:pPr>
        <w:ind w:left="6660" w:hanging="1440"/>
      </w:pPr>
      <w:rPr>
        <w:rFonts w:hint="default"/>
        <w:b/>
        <w:color w:val="auto"/>
      </w:rPr>
    </w:lvl>
    <w:lvl w:ilvl="7">
      <w:start w:val="1"/>
      <w:numFmt w:val="decimal"/>
      <w:lvlText w:val="%1.%2.%3.%4.%5.%6.%7.%8"/>
      <w:lvlJc w:val="left"/>
      <w:pPr>
        <w:ind w:left="7410" w:hanging="1440"/>
      </w:pPr>
      <w:rPr>
        <w:rFonts w:hint="default"/>
        <w:b/>
        <w:color w:val="auto"/>
      </w:rPr>
    </w:lvl>
    <w:lvl w:ilvl="8">
      <w:start w:val="1"/>
      <w:numFmt w:val="decimal"/>
      <w:lvlText w:val="%1.%2.%3.%4.%5.%6.%7.%8.%9"/>
      <w:lvlJc w:val="left"/>
      <w:pPr>
        <w:ind w:left="8520" w:hanging="1800"/>
      </w:pPr>
      <w:rPr>
        <w:rFonts w:hint="default"/>
        <w:b/>
        <w:color w:val="auto"/>
      </w:rPr>
    </w:lvl>
  </w:abstractNum>
  <w:abstractNum w:abstractNumId="12">
    <w:nsid w:val="1B6D5254"/>
    <w:multiLevelType w:val="hybridMultilevel"/>
    <w:tmpl w:val="5470A708"/>
    <w:lvl w:ilvl="0" w:tplc="8FDEA23E">
      <w:start w:val="1"/>
      <w:numFmt w:val="decimal"/>
      <w:lvlText w:val="6.%1"/>
      <w:lvlJc w:val="left"/>
      <w:pPr>
        <w:ind w:left="1410" w:hanging="360"/>
      </w:pPr>
      <w:rPr>
        <w:rFonts w:hint="default"/>
        <w:b/>
        <w:bCs/>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3">
    <w:nsid w:val="1F676CE6"/>
    <w:multiLevelType w:val="hybridMultilevel"/>
    <w:tmpl w:val="E4B6A822"/>
    <w:lvl w:ilvl="0" w:tplc="4330F974">
      <w:start w:val="1"/>
      <w:numFmt w:val="bullet"/>
      <w:lvlText w:val="-"/>
      <w:lvlJc w:val="left"/>
      <w:pPr>
        <w:ind w:left="2421" w:hanging="360"/>
      </w:pPr>
      <w:rPr>
        <w:rFonts w:ascii="Vivaldi" w:hAnsi="Vivaldi"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4">
    <w:nsid w:val="20092076"/>
    <w:multiLevelType w:val="hybridMultilevel"/>
    <w:tmpl w:val="57164FC0"/>
    <w:lvl w:ilvl="0" w:tplc="A76202B6">
      <w:start w:val="2"/>
      <w:numFmt w:val="decimal"/>
      <w:lvlText w:val="2.%1"/>
      <w:lvlJc w:val="left"/>
      <w:pPr>
        <w:ind w:left="185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BC3B7B"/>
    <w:multiLevelType w:val="hybridMultilevel"/>
    <w:tmpl w:val="2C38CC4A"/>
    <w:lvl w:ilvl="0" w:tplc="BBCC1C1A">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870F4A"/>
    <w:multiLevelType w:val="hybridMultilevel"/>
    <w:tmpl w:val="846A5DE2"/>
    <w:lvl w:ilvl="0" w:tplc="794CF008">
      <w:start w:val="1"/>
      <w:numFmt w:val="decimal"/>
      <w:lvlText w:val="2.1.%1"/>
      <w:lvlJc w:val="left"/>
      <w:pPr>
        <w:ind w:left="1850" w:hanging="360"/>
      </w:pPr>
      <w:rPr>
        <w:rFonts w:hint="default"/>
        <w:b/>
        <w:bCs/>
      </w:r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17">
    <w:nsid w:val="2E775922"/>
    <w:multiLevelType w:val="hybridMultilevel"/>
    <w:tmpl w:val="5CC2DCA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741A44"/>
    <w:multiLevelType w:val="hybridMultilevel"/>
    <w:tmpl w:val="705CFA22"/>
    <w:lvl w:ilvl="0" w:tplc="8962F214">
      <w:start w:val="5"/>
      <w:numFmt w:val="decimal"/>
      <w:lvlText w:val="5.%1"/>
      <w:lvlJc w:val="left"/>
      <w:pPr>
        <w:tabs>
          <w:tab w:val="num" w:pos="910"/>
        </w:tabs>
        <w:ind w:left="910" w:hanging="360"/>
      </w:pPr>
      <w:rPr>
        <w:rFonts w:hint="default"/>
        <w:b/>
        <w:bCs/>
      </w:rPr>
    </w:lvl>
    <w:lvl w:ilvl="1" w:tplc="04090019">
      <w:start w:val="1"/>
      <w:numFmt w:val="lowerLetter"/>
      <w:lvlText w:val="%2."/>
      <w:lvlJc w:val="left"/>
      <w:pPr>
        <w:tabs>
          <w:tab w:val="num" w:pos="1630"/>
        </w:tabs>
        <w:ind w:left="1630" w:hanging="360"/>
      </w:pPr>
    </w:lvl>
    <w:lvl w:ilvl="2" w:tplc="0409001B" w:tentative="1">
      <w:start w:val="1"/>
      <w:numFmt w:val="lowerRoman"/>
      <w:lvlText w:val="%3."/>
      <w:lvlJc w:val="right"/>
      <w:pPr>
        <w:tabs>
          <w:tab w:val="num" w:pos="2350"/>
        </w:tabs>
        <w:ind w:left="2350" w:hanging="180"/>
      </w:pPr>
    </w:lvl>
    <w:lvl w:ilvl="3" w:tplc="0409000F" w:tentative="1">
      <w:start w:val="1"/>
      <w:numFmt w:val="decimal"/>
      <w:lvlText w:val="%4."/>
      <w:lvlJc w:val="left"/>
      <w:pPr>
        <w:tabs>
          <w:tab w:val="num" w:pos="3070"/>
        </w:tabs>
        <w:ind w:left="3070" w:hanging="360"/>
      </w:pPr>
    </w:lvl>
    <w:lvl w:ilvl="4" w:tplc="04090019" w:tentative="1">
      <w:start w:val="1"/>
      <w:numFmt w:val="lowerLetter"/>
      <w:lvlText w:val="%5."/>
      <w:lvlJc w:val="left"/>
      <w:pPr>
        <w:tabs>
          <w:tab w:val="num" w:pos="3790"/>
        </w:tabs>
        <w:ind w:left="3790" w:hanging="360"/>
      </w:pPr>
    </w:lvl>
    <w:lvl w:ilvl="5" w:tplc="0409001B" w:tentative="1">
      <w:start w:val="1"/>
      <w:numFmt w:val="lowerRoman"/>
      <w:lvlText w:val="%6."/>
      <w:lvlJc w:val="right"/>
      <w:pPr>
        <w:tabs>
          <w:tab w:val="num" w:pos="4510"/>
        </w:tabs>
        <w:ind w:left="4510" w:hanging="180"/>
      </w:pPr>
    </w:lvl>
    <w:lvl w:ilvl="6" w:tplc="0409000F" w:tentative="1">
      <w:start w:val="1"/>
      <w:numFmt w:val="decimal"/>
      <w:lvlText w:val="%7."/>
      <w:lvlJc w:val="left"/>
      <w:pPr>
        <w:tabs>
          <w:tab w:val="num" w:pos="5230"/>
        </w:tabs>
        <w:ind w:left="5230" w:hanging="360"/>
      </w:pPr>
    </w:lvl>
    <w:lvl w:ilvl="7" w:tplc="04090019" w:tentative="1">
      <w:start w:val="1"/>
      <w:numFmt w:val="lowerLetter"/>
      <w:lvlText w:val="%8."/>
      <w:lvlJc w:val="left"/>
      <w:pPr>
        <w:tabs>
          <w:tab w:val="num" w:pos="5950"/>
        </w:tabs>
        <w:ind w:left="5950" w:hanging="360"/>
      </w:pPr>
    </w:lvl>
    <w:lvl w:ilvl="8" w:tplc="0409001B" w:tentative="1">
      <w:start w:val="1"/>
      <w:numFmt w:val="lowerRoman"/>
      <w:lvlText w:val="%9."/>
      <w:lvlJc w:val="right"/>
      <w:pPr>
        <w:tabs>
          <w:tab w:val="num" w:pos="6670"/>
        </w:tabs>
        <w:ind w:left="6670" w:hanging="180"/>
      </w:pPr>
    </w:lvl>
  </w:abstractNum>
  <w:abstractNum w:abstractNumId="19">
    <w:nsid w:val="31C461F6"/>
    <w:multiLevelType w:val="hybridMultilevel"/>
    <w:tmpl w:val="A9AA6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5D3F0A"/>
    <w:multiLevelType w:val="hybridMultilevel"/>
    <w:tmpl w:val="6D2233E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D8532B"/>
    <w:multiLevelType w:val="hybridMultilevel"/>
    <w:tmpl w:val="4498DB38"/>
    <w:lvl w:ilvl="0" w:tplc="51105BF6">
      <w:start w:val="1"/>
      <w:numFmt w:val="bullet"/>
      <w:lvlText w:val="R"/>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2403CB"/>
    <w:multiLevelType w:val="hybridMultilevel"/>
    <w:tmpl w:val="2FECDED2"/>
    <w:lvl w:ilvl="0" w:tplc="0666C68C">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471F45"/>
    <w:multiLevelType w:val="hybridMultilevel"/>
    <w:tmpl w:val="E8B87B72"/>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nsid w:val="3D913534"/>
    <w:multiLevelType w:val="hybridMultilevel"/>
    <w:tmpl w:val="B1E677DE"/>
    <w:lvl w:ilvl="0" w:tplc="4330F974">
      <w:start w:val="1"/>
      <w:numFmt w:val="bullet"/>
      <w:lvlText w:val="-"/>
      <w:lvlJc w:val="left"/>
      <w:pPr>
        <w:ind w:left="644" w:hanging="360"/>
      </w:pPr>
      <w:rPr>
        <w:rFonts w:ascii="Vivaldi" w:hAnsi="Vival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3FB963D1"/>
    <w:multiLevelType w:val="hybridMultilevel"/>
    <w:tmpl w:val="4D3EC8A6"/>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891A6A"/>
    <w:multiLevelType w:val="hybridMultilevel"/>
    <w:tmpl w:val="FF20126C"/>
    <w:lvl w:ilvl="0" w:tplc="381C17B6">
      <w:start w:val="1"/>
      <w:numFmt w:val="decimal"/>
      <w:lvlText w:val="3.1.%1"/>
      <w:lvlJc w:val="left"/>
      <w:pPr>
        <w:ind w:left="185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3D0D67"/>
    <w:multiLevelType w:val="hybridMultilevel"/>
    <w:tmpl w:val="C5EEB66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747B16"/>
    <w:multiLevelType w:val="hybridMultilevel"/>
    <w:tmpl w:val="569E6FD4"/>
    <w:lvl w:ilvl="0" w:tplc="785E1100">
      <w:start w:val="1"/>
      <w:numFmt w:val="decimal"/>
      <w:lvlText w:val="2.%1"/>
      <w:lvlJc w:val="left"/>
      <w:pPr>
        <w:ind w:left="1430" w:hanging="360"/>
      </w:pPr>
      <w:rPr>
        <w:rFonts w:hint="default"/>
        <w:b/>
        <w:bCs/>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9">
    <w:nsid w:val="4D383261"/>
    <w:multiLevelType w:val="hybridMultilevel"/>
    <w:tmpl w:val="D1FADC0E"/>
    <w:lvl w:ilvl="0" w:tplc="4CB4FEA2">
      <w:start w:val="1"/>
      <w:numFmt w:val="bullet"/>
      <w:lvlText w:val="-"/>
      <w:lvlJc w:val="left"/>
      <w:pPr>
        <w:ind w:left="720" w:hanging="360"/>
      </w:pPr>
      <w:rPr>
        <w:rFonts w:ascii="Angsana New" w:hAnsi="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DF2306"/>
    <w:multiLevelType w:val="hybridMultilevel"/>
    <w:tmpl w:val="B09CD5EE"/>
    <w:lvl w:ilvl="0" w:tplc="3B2463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2934B6"/>
    <w:multiLevelType w:val="hybridMultilevel"/>
    <w:tmpl w:val="C9CC2CC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5352F4"/>
    <w:multiLevelType w:val="hybridMultilevel"/>
    <w:tmpl w:val="C43E3078"/>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F12494"/>
    <w:multiLevelType w:val="hybridMultilevel"/>
    <w:tmpl w:val="866665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0519C2"/>
    <w:multiLevelType w:val="multilevel"/>
    <w:tmpl w:val="AAD64898"/>
    <w:lvl w:ilvl="0">
      <w:start w:val="2"/>
      <w:numFmt w:val="decimal"/>
      <w:lvlText w:val="%1"/>
      <w:lvlJc w:val="left"/>
      <w:pPr>
        <w:ind w:left="360" w:hanging="360"/>
      </w:pPr>
      <w:rPr>
        <w:rFonts w:hint="default"/>
        <w:color w:val="000000" w:themeColor="text1"/>
      </w:rPr>
    </w:lvl>
    <w:lvl w:ilvl="1">
      <w:start w:val="1"/>
      <w:numFmt w:val="decimal"/>
      <w:lvlText w:val="%1.%2"/>
      <w:lvlJc w:val="left"/>
      <w:pPr>
        <w:ind w:left="2061" w:hanging="360"/>
      </w:pPr>
      <w:rPr>
        <w:rFonts w:hint="default"/>
        <w:color w:val="000000" w:themeColor="text1"/>
      </w:rPr>
    </w:lvl>
    <w:lvl w:ilvl="2">
      <w:start w:val="1"/>
      <w:numFmt w:val="decimal"/>
      <w:lvlText w:val="%1.%2.%3"/>
      <w:lvlJc w:val="left"/>
      <w:pPr>
        <w:ind w:left="4122" w:hanging="720"/>
      </w:pPr>
      <w:rPr>
        <w:rFonts w:hint="default"/>
        <w:color w:val="000000" w:themeColor="text1"/>
      </w:rPr>
    </w:lvl>
    <w:lvl w:ilvl="3">
      <w:start w:val="1"/>
      <w:numFmt w:val="decimal"/>
      <w:lvlText w:val="%1.%2.%3.%4"/>
      <w:lvlJc w:val="left"/>
      <w:pPr>
        <w:ind w:left="5823" w:hanging="720"/>
      </w:pPr>
      <w:rPr>
        <w:rFonts w:hint="default"/>
        <w:color w:val="000000" w:themeColor="text1"/>
      </w:rPr>
    </w:lvl>
    <w:lvl w:ilvl="4">
      <w:start w:val="1"/>
      <w:numFmt w:val="decimal"/>
      <w:lvlText w:val="%1.%2.%3.%4.%5"/>
      <w:lvlJc w:val="left"/>
      <w:pPr>
        <w:ind w:left="7884" w:hanging="1080"/>
      </w:pPr>
      <w:rPr>
        <w:rFonts w:hint="default"/>
        <w:color w:val="000000" w:themeColor="text1"/>
      </w:rPr>
    </w:lvl>
    <w:lvl w:ilvl="5">
      <w:start w:val="1"/>
      <w:numFmt w:val="decimal"/>
      <w:lvlText w:val="%1.%2.%3.%4.%5.%6"/>
      <w:lvlJc w:val="left"/>
      <w:pPr>
        <w:ind w:left="9585" w:hanging="1080"/>
      </w:pPr>
      <w:rPr>
        <w:rFonts w:hint="default"/>
        <w:color w:val="000000" w:themeColor="text1"/>
      </w:rPr>
    </w:lvl>
    <w:lvl w:ilvl="6">
      <w:start w:val="1"/>
      <w:numFmt w:val="decimal"/>
      <w:lvlText w:val="%1.%2.%3.%4.%5.%6.%7"/>
      <w:lvlJc w:val="left"/>
      <w:pPr>
        <w:ind w:left="11646" w:hanging="1440"/>
      </w:pPr>
      <w:rPr>
        <w:rFonts w:hint="default"/>
        <w:color w:val="000000" w:themeColor="text1"/>
      </w:rPr>
    </w:lvl>
    <w:lvl w:ilvl="7">
      <w:start w:val="1"/>
      <w:numFmt w:val="decimal"/>
      <w:lvlText w:val="%1.%2.%3.%4.%5.%6.%7.%8"/>
      <w:lvlJc w:val="left"/>
      <w:pPr>
        <w:ind w:left="13347" w:hanging="1440"/>
      </w:pPr>
      <w:rPr>
        <w:rFonts w:hint="default"/>
        <w:color w:val="000000" w:themeColor="text1"/>
      </w:rPr>
    </w:lvl>
    <w:lvl w:ilvl="8">
      <w:start w:val="1"/>
      <w:numFmt w:val="decimal"/>
      <w:lvlText w:val="%1.%2.%3.%4.%5.%6.%7.%8.%9"/>
      <w:lvlJc w:val="left"/>
      <w:pPr>
        <w:ind w:left="15408" w:hanging="1800"/>
      </w:pPr>
      <w:rPr>
        <w:rFonts w:hint="default"/>
        <w:color w:val="000000" w:themeColor="text1"/>
      </w:rPr>
    </w:lvl>
  </w:abstractNum>
  <w:abstractNum w:abstractNumId="35">
    <w:nsid w:val="5AF23389"/>
    <w:multiLevelType w:val="multilevel"/>
    <w:tmpl w:val="C9D80D7C"/>
    <w:lvl w:ilvl="0">
      <w:start w:val="1"/>
      <w:numFmt w:val="decimal"/>
      <w:pStyle w:val="CharChar"/>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5E1A5C75"/>
    <w:multiLevelType w:val="hybridMultilevel"/>
    <w:tmpl w:val="81A29346"/>
    <w:lvl w:ilvl="0" w:tplc="4330F974">
      <w:start w:val="1"/>
      <w:numFmt w:val="bullet"/>
      <w:lvlText w:val="-"/>
      <w:lvlJc w:val="left"/>
      <w:pPr>
        <w:ind w:left="360" w:hanging="360"/>
      </w:pPr>
      <w:rPr>
        <w:rFonts w:ascii="Vivaldi" w:hAnsi="Vival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EEA0AE8"/>
    <w:multiLevelType w:val="hybridMultilevel"/>
    <w:tmpl w:val="40AEC74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265AEE"/>
    <w:multiLevelType w:val="hybridMultilevel"/>
    <w:tmpl w:val="FE269AB8"/>
    <w:lvl w:ilvl="0" w:tplc="727EACAA">
      <w:start w:val="2"/>
      <w:numFmt w:val="decimal"/>
      <w:lvlText w:val="%1."/>
      <w:lvlJc w:val="left"/>
      <w:pPr>
        <w:ind w:left="720" w:hanging="360"/>
      </w:pPr>
      <w:rPr>
        <w:rFonts w:ascii="TH SarabunPSK" w:hAnsi="TH SarabunPSK" w:cs="TH SarabunPSK"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6F4E33"/>
    <w:multiLevelType w:val="hybridMultilevel"/>
    <w:tmpl w:val="385EC75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67137BD"/>
    <w:multiLevelType w:val="hybridMultilevel"/>
    <w:tmpl w:val="314C8CA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7237B6C"/>
    <w:multiLevelType w:val="hybridMultilevel"/>
    <w:tmpl w:val="7C10EDA4"/>
    <w:lvl w:ilvl="0" w:tplc="530207C2">
      <w:start w:val="1"/>
      <w:numFmt w:val="decimal"/>
      <w:lvlText w:val="%1."/>
      <w:lvlJc w:val="left"/>
      <w:pPr>
        <w:ind w:left="720" w:hanging="360"/>
      </w:pPr>
      <w:rPr>
        <w:rFonts w:ascii="TH SarabunPSK" w:hAnsi="TH SarabunPSK" w:cs="TH SarabunPSK"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68B77DC7"/>
    <w:multiLevelType w:val="hybridMultilevel"/>
    <w:tmpl w:val="489C1AFE"/>
    <w:lvl w:ilvl="0" w:tplc="EFB4600A">
      <w:start w:val="1"/>
      <w:numFmt w:val="decimal"/>
      <w:lvlText w:val="1.%1"/>
      <w:lvlJc w:val="left"/>
      <w:pPr>
        <w:ind w:left="1080" w:hanging="360"/>
      </w:pPr>
      <w:rPr>
        <w:rFonts w:hint="default"/>
        <w:b/>
        <w:bCs/>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9150CD7"/>
    <w:multiLevelType w:val="hybridMultilevel"/>
    <w:tmpl w:val="A2C26CF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952D5A"/>
    <w:multiLevelType w:val="hybridMultilevel"/>
    <w:tmpl w:val="51408F26"/>
    <w:lvl w:ilvl="0" w:tplc="8F425B8C">
      <w:start w:val="2"/>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C13582"/>
    <w:multiLevelType w:val="hybridMultilevel"/>
    <w:tmpl w:val="02248356"/>
    <w:lvl w:ilvl="0" w:tplc="06DC8C5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F7E0DE3"/>
    <w:multiLevelType w:val="hybridMultilevel"/>
    <w:tmpl w:val="E93C67A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06D6078"/>
    <w:multiLevelType w:val="hybridMultilevel"/>
    <w:tmpl w:val="C032C2F4"/>
    <w:lvl w:ilvl="0" w:tplc="CCE854CC">
      <w:start w:val="1"/>
      <w:numFmt w:val="decimal"/>
      <w:lvlText w:val="9.%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0A12BFD"/>
    <w:multiLevelType w:val="hybridMultilevel"/>
    <w:tmpl w:val="696A5D4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5F875C5"/>
    <w:multiLevelType w:val="hybridMultilevel"/>
    <w:tmpl w:val="2C3C4B5E"/>
    <w:lvl w:ilvl="0" w:tplc="4330F974">
      <w:start w:val="1"/>
      <w:numFmt w:val="bullet"/>
      <w:lvlText w:val="-"/>
      <w:lvlJc w:val="left"/>
      <w:pPr>
        <w:ind w:left="663" w:hanging="360"/>
      </w:pPr>
      <w:rPr>
        <w:rFonts w:ascii="Vivaldi" w:hAnsi="Vivaldi"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50">
    <w:nsid w:val="79AC10AE"/>
    <w:multiLevelType w:val="hybridMultilevel"/>
    <w:tmpl w:val="1F961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9E472F9"/>
    <w:multiLevelType w:val="hybridMultilevel"/>
    <w:tmpl w:val="AC0258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42160F"/>
    <w:multiLevelType w:val="hybridMultilevel"/>
    <w:tmpl w:val="9E14DC54"/>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A991B97"/>
    <w:multiLevelType w:val="hybridMultilevel"/>
    <w:tmpl w:val="97E23AD8"/>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B040CBE"/>
    <w:multiLevelType w:val="hybridMultilevel"/>
    <w:tmpl w:val="008C481C"/>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E222A9D"/>
    <w:multiLevelType w:val="multilevel"/>
    <w:tmpl w:val="4016034E"/>
    <w:lvl w:ilvl="0">
      <w:start w:val="2"/>
      <w:numFmt w:val="hebrew2"/>
      <w:pStyle w:val="Heading8"/>
      <w:lvlText w:val=""/>
      <w:lvlJc w:val="left"/>
      <w:pPr>
        <w:tabs>
          <w:tab w:val="num" w:pos="360"/>
        </w:tabs>
        <w:ind w:left="360" w:hanging="360"/>
      </w:pPr>
      <w:rPr>
        <w:rFonts w:ascii="Times New Roman" w:hAnsi="Times New Roman" w:cs="Times New Roman" w:hint="default"/>
        <w:sz w:val="28"/>
      </w:rPr>
    </w:lvl>
    <w:lvl w:ilvl="1">
      <w:start w:val="2"/>
      <w:numFmt w:val="decimal"/>
      <w:lvlText w:val="%1.%2"/>
      <w:lvlJc w:val="left"/>
      <w:pPr>
        <w:tabs>
          <w:tab w:val="num" w:pos="960"/>
        </w:tabs>
        <w:ind w:left="960" w:hanging="600"/>
      </w:pPr>
      <w:rPr>
        <w:rFonts w:cs="Times New Roman" w:hint="default"/>
      </w:rPr>
    </w:lvl>
    <w:lvl w:ilvl="2">
      <w:start w:val="2"/>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6">
    <w:nsid w:val="7E4D14F7"/>
    <w:multiLevelType w:val="hybridMultilevel"/>
    <w:tmpl w:val="1E809F0A"/>
    <w:lvl w:ilvl="0" w:tplc="1F0E9C46">
      <w:start w:val="1"/>
      <w:numFmt w:val="decimal"/>
      <w:lvlText w:val="2.%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35"/>
  </w:num>
  <w:num w:numId="3">
    <w:abstractNumId w:val="2"/>
  </w:num>
  <w:num w:numId="4">
    <w:abstractNumId w:val="33"/>
  </w:num>
  <w:num w:numId="5">
    <w:abstractNumId w:val="5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2"/>
  </w:num>
  <w:num w:numId="9">
    <w:abstractNumId w:val="11"/>
  </w:num>
  <w:num w:numId="10">
    <w:abstractNumId w:val="21"/>
  </w:num>
  <w:num w:numId="11">
    <w:abstractNumId w:val="45"/>
  </w:num>
  <w:num w:numId="12">
    <w:abstractNumId w:val="30"/>
  </w:num>
  <w:num w:numId="13">
    <w:abstractNumId w:val="28"/>
  </w:num>
  <w:num w:numId="14">
    <w:abstractNumId w:val="16"/>
  </w:num>
  <w:num w:numId="15">
    <w:abstractNumId w:val="14"/>
  </w:num>
  <w:num w:numId="16">
    <w:abstractNumId w:val="26"/>
  </w:num>
  <w:num w:numId="17">
    <w:abstractNumId w:val="23"/>
  </w:num>
  <w:num w:numId="18">
    <w:abstractNumId w:val="31"/>
  </w:num>
  <w:num w:numId="19">
    <w:abstractNumId w:val="48"/>
  </w:num>
  <w:num w:numId="20">
    <w:abstractNumId w:val="37"/>
  </w:num>
  <w:num w:numId="21">
    <w:abstractNumId w:val="10"/>
  </w:num>
  <w:num w:numId="22">
    <w:abstractNumId w:val="3"/>
  </w:num>
  <w:num w:numId="23">
    <w:abstractNumId w:val="6"/>
  </w:num>
  <w:num w:numId="24">
    <w:abstractNumId w:val="41"/>
  </w:num>
  <w:num w:numId="25">
    <w:abstractNumId w:val="32"/>
  </w:num>
  <w:num w:numId="26">
    <w:abstractNumId w:val="39"/>
  </w:num>
  <w:num w:numId="27">
    <w:abstractNumId w:val="8"/>
  </w:num>
  <w:num w:numId="28">
    <w:abstractNumId w:val="25"/>
  </w:num>
  <w:num w:numId="29">
    <w:abstractNumId w:val="43"/>
  </w:num>
  <w:num w:numId="30">
    <w:abstractNumId w:val="38"/>
  </w:num>
  <w:num w:numId="31">
    <w:abstractNumId w:val="47"/>
  </w:num>
  <w:num w:numId="32">
    <w:abstractNumId w:val="15"/>
  </w:num>
  <w:num w:numId="33">
    <w:abstractNumId w:val="56"/>
  </w:num>
  <w:num w:numId="34">
    <w:abstractNumId w:val="0"/>
  </w:num>
  <w:num w:numId="35">
    <w:abstractNumId w:val="20"/>
  </w:num>
  <w:num w:numId="36">
    <w:abstractNumId w:val="13"/>
  </w:num>
  <w:num w:numId="37">
    <w:abstractNumId w:val="49"/>
  </w:num>
  <w:num w:numId="38">
    <w:abstractNumId w:val="44"/>
  </w:num>
  <w:num w:numId="39">
    <w:abstractNumId w:val="22"/>
  </w:num>
  <w:num w:numId="40">
    <w:abstractNumId w:val="9"/>
  </w:num>
  <w:num w:numId="41">
    <w:abstractNumId w:val="54"/>
  </w:num>
  <w:num w:numId="42">
    <w:abstractNumId w:val="4"/>
  </w:num>
  <w:num w:numId="43">
    <w:abstractNumId w:val="46"/>
  </w:num>
  <w:num w:numId="44">
    <w:abstractNumId w:val="27"/>
  </w:num>
  <w:num w:numId="45">
    <w:abstractNumId w:val="1"/>
  </w:num>
  <w:num w:numId="46">
    <w:abstractNumId w:val="17"/>
  </w:num>
  <w:num w:numId="47">
    <w:abstractNumId w:val="34"/>
  </w:num>
  <w:num w:numId="48">
    <w:abstractNumId w:val="36"/>
  </w:num>
  <w:num w:numId="49">
    <w:abstractNumId w:val="24"/>
  </w:num>
  <w:num w:numId="50">
    <w:abstractNumId w:val="40"/>
  </w:num>
  <w:num w:numId="51">
    <w:abstractNumId w:val="7"/>
  </w:num>
  <w:num w:numId="52">
    <w:abstractNumId w:val="53"/>
  </w:num>
  <w:num w:numId="53">
    <w:abstractNumId w:val="51"/>
  </w:num>
  <w:num w:numId="54">
    <w:abstractNumId w:val="19"/>
  </w:num>
  <w:num w:numId="55">
    <w:abstractNumId w:val="50"/>
  </w:num>
  <w:num w:numId="56">
    <w:abstractNumId w:val="52"/>
  </w:num>
  <w:num w:numId="5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C3"/>
    <w:rsid w:val="000027EF"/>
    <w:rsid w:val="00002B50"/>
    <w:rsid w:val="000139B4"/>
    <w:rsid w:val="0001799B"/>
    <w:rsid w:val="00020BB8"/>
    <w:rsid w:val="0002123E"/>
    <w:rsid w:val="00024BC9"/>
    <w:rsid w:val="00026B17"/>
    <w:rsid w:val="00027844"/>
    <w:rsid w:val="0003040A"/>
    <w:rsid w:val="00031B1E"/>
    <w:rsid w:val="00033644"/>
    <w:rsid w:val="0003688B"/>
    <w:rsid w:val="00060270"/>
    <w:rsid w:val="00063B9A"/>
    <w:rsid w:val="000646AB"/>
    <w:rsid w:val="000718D1"/>
    <w:rsid w:val="00075D2B"/>
    <w:rsid w:val="0008662F"/>
    <w:rsid w:val="00087265"/>
    <w:rsid w:val="000A559C"/>
    <w:rsid w:val="000B31BF"/>
    <w:rsid w:val="000B6E24"/>
    <w:rsid w:val="000B6F01"/>
    <w:rsid w:val="000D626A"/>
    <w:rsid w:val="000F07E2"/>
    <w:rsid w:val="0010098F"/>
    <w:rsid w:val="00103596"/>
    <w:rsid w:val="00104806"/>
    <w:rsid w:val="00104B9F"/>
    <w:rsid w:val="00105D60"/>
    <w:rsid w:val="00107760"/>
    <w:rsid w:val="001079A0"/>
    <w:rsid w:val="00114600"/>
    <w:rsid w:val="001148E0"/>
    <w:rsid w:val="00114ADA"/>
    <w:rsid w:val="00117994"/>
    <w:rsid w:val="0012237A"/>
    <w:rsid w:val="00126479"/>
    <w:rsid w:val="00140BFF"/>
    <w:rsid w:val="00153165"/>
    <w:rsid w:val="001541A4"/>
    <w:rsid w:val="00181824"/>
    <w:rsid w:val="001846A3"/>
    <w:rsid w:val="00184AC0"/>
    <w:rsid w:val="0018783F"/>
    <w:rsid w:val="00187ADF"/>
    <w:rsid w:val="00190B4E"/>
    <w:rsid w:val="00196899"/>
    <w:rsid w:val="001A1D0D"/>
    <w:rsid w:val="001A46CA"/>
    <w:rsid w:val="001C122E"/>
    <w:rsid w:val="001E629C"/>
    <w:rsid w:val="001E796C"/>
    <w:rsid w:val="001F3E9E"/>
    <w:rsid w:val="001F5450"/>
    <w:rsid w:val="002043B8"/>
    <w:rsid w:val="00204E93"/>
    <w:rsid w:val="00214DE5"/>
    <w:rsid w:val="00217469"/>
    <w:rsid w:val="00227580"/>
    <w:rsid w:val="002278E5"/>
    <w:rsid w:val="0024092F"/>
    <w:rsid w:val="00242FEB"/>
    <w:rsid w:val="00243042"/>
    <w:rsid w:val="002574D3"/>
    <w:rsid w:val="00257B5E"/>
    <w:rsid w:val="00262F04"/>
    <w:rsid w:val="00266A18"/>
    <w:rsid w:val="00266F62"/>
    <w:rsid w:val="00267E98"/>
    <w:rsid w:val="00277606"/>
    <w:rsid w:val="002801A7"/>
    <w:rsid w:val="002805A6"/>
    <w:rsid w:val="00290369"/>
    <w:rsid w:val="00290503"/>
    <w:rsid w:val="00292357"/>
    <w:rsid w:val="00295E42"/>
    <w:rsid w:val="002B0067"/>
    <w:rsid w:val="002B03C1"/>
    <w:rsid w:val="002C1645"/>
    <w:rsid w:val="002D3468"/>
    <w:rsid w:val="002E00DD"/>
    <w:rsid w:val="002E1A78"/>
    <w:rsid w:val="002F3926"/>
    <w:rsid w:val="00300C9E"/>
    <w:rsid w:val="003045E1"/>
    <w:rsid w:val="003130AB"/>
    <w:rsid w:val="003167E1"/>
    <w:rsid w:val="003175B4"/>
    <w:rsid w:val="00320C44"/>
    <w:rsid w:val="00322819"/>
    <w:rsid w:val="00323AA4"/>
    <w:rsid w:val="00324869"/>
    <w:rsid w:val="00352B94"/>
    <w:rsid w:val="00352DBC"/>
    <w:rsid w:val="0035688C"/>
    <w:rsid w:val="00360368"/>
    <w:rsid w:val="00360E81"/>
    <w:rsid w:val="003620DE"/>
    <w:rsid w:val="00374088"/>
    <w:rsid w:val="00381C66"/>
    <w:rsid w:val="00383871"/>
    <w:rsid w:val="00396731"/>
    <w:rsid w:val="003A2220"/>
    <w:rsid w:val="003A2399"/>
    <w:rsid w:val="003A4745"/>
    <w:rsid w:val="003C0175"/>
    <w:rsid w:val="003C05D0"/>
    <w:rsid w:val="003C31F4"/>
    <w:rsid w:val="003C4FE4"/>
    <w:rsid w:val="003C5DC0"/>
    <w:rsid w:val="003D2DE9"/>
    <w:rsid w:val="003D5C8A"/>
    <w:rsid w:val="003D5F73"/>
    <w:rsid w:val="003E32EB"/>
    <w:rsid w:val="003E5429"/>
    <w:rsid w:val="003E6ECC"/>
    <w:rsid w:val="003F7D06"/>
    <w:rsid w:val="004077D8"/>
    <w:rsid w:val="00420386"/>
    <w:rsid w:val="004203B5"/>
    <w:rsid w:val="004253B0"/>
    <w:rsid w:val="004301D3"/>
    <w:rsid w:val="00430F9A"/>
    <w:rsid w:val="004402E3"/>
    <w:rsid w:val="00447E9A"/>
    <w:rsid w:val="004520FF"/>
    <w:rsid w:val="00470FC9"/>
    <w:rsid w:val="00471923"/>
    <w:rsid w:val="004719C8"/>
    <w:rsid w:val="004727F6"/>
    <w:rsid w:val="0047442C"/>
    <w:rsid w:val="0048031A"/>
    <w:rsid w:val="00487B72"/>
    <w:rsid w:val="00490A7C"/>
    <w:rsid w:val="00496727"/>
    <w:rsid w:val="00497160"/>
    <w:rsid w:val="004A4D38"/>
    <w:rsid w:val="004A5E05"/>
    <w:rsid w:val="004B5BC6"/>
    <w:rsid w:val="004C5C0F"/>
    <w:rsid w:val="004C7268"/>
    <w:rsid w:val="004E08DC"/>
    <w:rsid w:val="004E1885"/>
    <w:rsid w:val="004E5B7F"/>
    <w:rsid w:val="004E70B9"/>
    <w:rsid w:val="004F6921"/>
    <w:rsid w:val="004F6BC4"/>
    <w:rsid w:val="0050029A"/>
    <w:rsid w:val="00500E5A"/>
    <w:rsid w:val="005040E3"/>
    <w:rsid w:val="00505E8D"/>
    <w:rsid w:val="00513A60"/>
    <w:rsid w:val="00513B90"/>
    <w:rsid w:val="0051766A"/>
    <w:rsid w:val="00517FB0"/>
    <w:rsid w:val="0053110B"/>
    <w:rsid w:val="00533E38"/>
    <w:rsid w:val="005348D8"/>
    <w:rsid w:val="005367AA"/>
    <w:rsid w:val="00540F44"/>
    <w:rsid w:val="00554BD9"/>
    <w:rsid w:val="005734AC"/>
    <w:rsid w:val="00573DFC"/>
    <w:rsid w:val="00582EB0"/>
    <w:rsid w:val="00594FD9"/>
    <w:rsid w:val="005A4CBB"/>
    <w:rsid w:val="005A643E"/>
    <w:rsid w:val="005B2212"/>
    <w:rsid w:val="005B280E"/>
    <w:rsid w:val="005B28E9"/>
    <w:rsid w:val="005D202A"/>
    <w:rsid w:val="005D396B"/>
    <w:rsid w:val="005D3ACC"/>
    <w:rsid w:val="005D4171"/>
    <w:rsid w:val="005E61AB"/>
    <w:rsid w:val="00603FC2"/>
    <w:rsid w:val="00604165"/>
    <w:rsid w:val="00604CCD"/>
    <w:rsid w:val="00607AD3"/>
    <w:rsid w:val="00615675"/>
    <w:rsid w:val="006211D0"/>
    <w:rsid w:val="006321FD"/>
    <w:rsid w:val="00635690"/>
    <w:rsid w:val="00643DAD"/>
    <w:rsid w:val="00660F16"/>
    <w:rsid w:val="006736DF"/>
    <w:rsid w:val="00684B5B"/>
    <w:rsid w:val="00690DF2"/>
    <w:rsid w:val="006B4C98"/>
    <w:rsid w:val="006C0F09"/>
    <w:rsid w:val="006C38E4"/>
    <w:rsid w:val="006D4F2B"/>
    <w:rsid w:val="007054C9"/>
    <w:rsid w:val="00706AEE"/>
    <w:rsid w:val="007135DF"/>
    <w:rsid w:val="00714598"/>
    <w:rsid w:val="0071716A"/>
    <w:rsid w:val="007204FA"/>
    <w:rsid w:val="00720576"/>
    <w:rsid w:val="007276A0"/>
    <w:rsid w:val="00731A44"/>
    <w:rsid w:val="0073472E"/>
    <w:rsid w:val="00736447"/>
    <w:rsid w:val="00742BF3"/>
    <w:rsid w:val="00745D42"/>
    <w:rsid w:val="00752870"/>
    <w:rsid w:val="007540E4"/>
    <w:rsid w:val="007665B7"/>
    <w:rsid w:val="00776B36"/>
    <w:rsid w:val="00783039"/>
    <w:rsid w:val="007877A0"/>
    <w:rsid w:val="007A3148"/>
    <w:rsid w:val="007A4A4D"/>
    <w:rsid w:val="007A565E"/>
    <w:rsid w:val="007B23F3"/>
    <w:rsid w:val="007B4F3F"/>
    <w:rsid w:val="007C2B3C"/>
    <w:rsid w:val="007C32AA"/>
    <w:rsid w:val="007C5E5A"/>
    <w:rsid w:val="007D5461"/>
    <w:rsid w:val="007E22D5"/>
    <w:rsid w:val="007E40A7"/>
    <w:rsid w:val="00803D2C"/>
    <w:rsid w:val="008044F5"/>
    <w:rsid w:val="00807751"/>
    <w:rsid w:val="0082661F"/>
    <w:rsid w:val="008312F8"/>
    <w:rsid w:val="0083583D"/>
    <w:rsid w:val="00842991"/>
    <w:rsid w:val="00843C00"/>
    <w:rsid w:val="008560AC"/>
    <w:rsid w:val="00860EFD"/>
    <w:rsid w:val="00866F9A"/>
    <w:rsid w:val="00867BE9"/>
    <w:rsid w:val="00877293"/>
    <w:rsid w:val="008908A1"/>
    <w:rsid w:val="00891EBA"/>
    <w:rsid w:val="00895D85"/>
    <w:rsid w:val="00896D9F"/>
    <w:rsid w:val="008976FA"/>
    <w:rsid w:val="008A04C9"/>
    <w:rsid w:val="008C5309"/>
    <w:rsid w:val="008C6F1B"/>
    <w:rsid w:val="008D2D3C"/>
    <w:rsid w:val="008D37E6"/>
    <w:rsid w:val="008D71CD"/>
    <w:rsid w:val="008E057B"/>
    <w:rsid w:val="008E44EE"/>
    <w:rsid w:val="008E63E7"/>
    <w:rsid w:val="008E78CD"/>
    <w:rsid w:val="008F1755"/>
    <w:rsid w:val="008F193D"/>
    <w:rsid w:val="00901E4E"/>
    <w:rsid w:val="00902ABB"/>
    <w:rsid w:val="00903451"/>
    <w:rsid w:val="0090477C"/>
    <w:rsid w:val="0090799D"/>
    <w:rsid w:val="0091364B"/>
    <w:rsid w:val="00913A4E"/>
    <w:rsid w:val="00923911"/>
    <w:rsid w:val="00924CEB"/>
    <w:rsid w:val="0092678C"/>
    <w:rsid w:val="00926A3D"/>
    <w:rsid w:val="009440CE"/>
    <w:rsid w:val="00952B6A"/>
    <w:rsid w:val="0095799C"/>
    <w:rsid w:val="00962E65"/>
    <w:rsid w:val="009656FF"/>
    <w:rsid w:val="00967347"/>
    <w:rsid w:val="009721E1"/>
    <w:rsid w:val="009818FC"/>
    <w:rsid w:val="009859CB"/>
    <w:rsid w:val="0099003C"/>
    <w:rsid w:val="00990F4A"/>
    <w:rsid w:val="00991882"/>
    <w:rsid w:val="009978B4"/>
    <w:rsid w:val="009A4271"/>
    <w:rsid w:val="009A5F3C"/>
    <w:rsid w:val="009A6EFF"/>
    <w:rsid w:val="009B424F"/>
    <w:rsid w:val="009B4A70"/>
    <w:rsid w:val="009E44AA"/>
    <w:rsid w:val="009E7059"/>
    <w:rsid w:val="009F18D5"/>
    <w:rsid w:val="009F1E98"/>
    <w:rsid w:val="009F608D"/>
    <w:rsid w:val="009F750D"/>
    <w:rsid w:val="00A072A7"/>
    <w:rsid w:val="00A10EE5"/>
    <w:rsid w:val="00A161B9"/>
    <w:rsid w:val="00A22DBA"/>
    <w:rsid w:val="00A31769"/>
    <w:rsid w:val="00A3688E"/>
    <w:rsid w:val="00A40591"/>
    <w:rsid w:val="00A438B5"/>
    <w:rsid w:val="00A44FA8"/>
    <w:rsid w:val="00A454C0"/>
    <w:rsid w:val="00A502A6"/>
    <w:rsid w:val="00A513B5"/>
    <w:rsid w:val="00A5606E"/>
    <w:rsid w:val="00A5679F"/>
    <w:rsid w:val="00A62DBD"/>
    <w:rsid w:val="00A66658"/>
    <w:rsid w:val="00A71975"/>
    <w:rsid w:val="00A8097F"/>
    <w:rsid w:val="00A80AB2"/>
    <w:rsid w:val="00A939E4"/>
    <w:rsid w:val="00A96F85"/>
    <w:rsid w:val="00AB15B4"/>
    <w:rsid w:val="00AB6134"/>
    <w:rsid w:val="00AC197D"/>
    <w:rsid w:val="00AC1F40"/>
    <w:rsid w:val="00AC551C"/>
    <w:rsid w:val="00AC69F3"/>
    <w:rsid w:val="00AD6341"/>
    <w:rsid w:val="00AE57F2"/>
    <w:rsid w:val="00AF3F44"/>
    <w:rsid w:val="00AF7A53"/>
    <w:rsid w:val="00AF7C6E"/>
    <w:rsid w:val="00B00046"/>
    <w:rsid w:val="00B02642"/>
    <w:rsid w:val="00B056D8"/>
    <w:rsid w:val="00B14D65"/>
    <w:rsid w:val="00B163BB"/>
    <w:rsid w:val="00B178D8"/>
    <w:rsid w:val="00B214F1"/>
    <w:rsid w:val="00B24E4A"/>
    <w:rsid w:val="00B41032"/>
    <w:rsid w:val="00B532EA"/>
    <w:rsid w:val="00B56AF9"/>
    <w:rsid w:val="00B579AB"/>
    <w:rsid w:val="00B60C9E"/>
    <w:rsid w:val="00B62CFE"/>
    <w:rsid w:val="00B76FBE"/>
    <w:rsid w:val="00B87C14"/>
    <w:rsid w:val="00B92232"/>
    <w:rsid w:val="00B92E86"/>
    <w:rsid w:val="00B932B6"/>
    <w:rsid w:val="00B94159"/>
    <w:rsid w:val="00B94FA4"/>
    <w:rsid w:val="00B94FCA"/>
    <w:rsid w:val="00BB534F"/>
    <w:rsid w:val="00BB7F68"/>
    <w:rsid w:val="00BC2CF9"/>
    <w:rsid w:val="00BD7D32"/>
    <w:rsid w:val="00BE14F4"/>
    <w:rsid w:val="00BE3FCE"/>
    <w:rsid w:val="00BE46B4"/>
    <w:rsid w:val="00BF0A86"/>
    <w:rsid w:val="00BF17AC"/>
    <w:rsid w:val="00BF3791"/>
    <w:rsid w:val="00BF4B12"/>
    <w:rsid w:val="00C14DC7"/>
    <w:rsid w:val="00C201A0"/>
    <w:rsid w:val="00C24653"/>
    <w:rsid w:val="00C4122F"/>
    <w:rsid w:val="00C524F0"/>
    <w:rsid w:val="00C53015"/>
    <w:rsid w:val="00C56E54"/>
    <w:rsid w:val="00C631EB"/>
    <w:rsid w:val="00C647A2"/>
    <w:rsid w:val="00C65B93"/>
    <w:rsid w:val="00C6744A"/>
    <w:rsid w:val="00C70632"/>
    <w:rsid w:val="00C73DC6"/>
    <w:rsid w:val="00C76169"/>
    <w:rsid w:val="00C835AD"/>
    <w:rsid w:val="00C92C95"/>
    <w:rsid w:val="00CA2C20"/>
    <w:rsid w:val="00CB1D64"/>
    <w:rsid w:val="00CB50A6"/>
    <w:rsid w:val="00CB52C1"/>
    <w:rsid w:val="00CC1732"/>
    <w:rsid w:val="00CC3A37"/>
    <w:rsid w:val="00CC6965"/>
    <w:rsid w:val="00CD58F1"/>
    <w:rsid w:val="00CD665F"/>
    <w:rsid w:val="00CE7720"/>
    <w:rsid w:val="00CF2B43"/>
    <w:rsid w:val="00CF4313"/>
    <w:rsid w:val="00CF4E0C"/>
    <w:rsid w:val="00D00ABB"/>
    <w:rsid w:val="00D01C62"/>
    <w:rsid w:val="00D03036"/>
    <w:rsid w:val="00D03D3A"/>
    <w:rsid w:val="00D07383"/>
    <w:rsid w:val="00D10112"/>
    <w:rsid w:val="00D211F3"/>
    <w:rsid w:val="00D216C5"/>
    <w:rsid w:val="00D2717D"/>
    <w:rsid w:val="00D27947"/>
    <w:rsid w:val="00D32083"/>
    <w:rsid w:val="00D335C1"/>
    <w:rsid w:val="00D33E23"/>
    <w:rsid w:val="00D3780E"/>
    <w:rsid w:val="00D473F9"/>
    <w:rsid w:val="00D50CE0"/>
    <w:rsid w:val="00D52081"/>
    <w:rsid w:val="00D528F3"/>
    <w:rsid w:val="00D6031C"/>
    <w:rsid w:val="00D62C1F"/>
    <w:rsid w:val="00D8167B"/>
    <w:rsid w:val="00D868C3"/>
    <w:rsid w:val="00D877C0"/>
    <w:rsid w:val="00D91898"/>
    <w:rsid w:val="00DA0C82"/>
    <w:rsid w:val="00DA5CF0"/>
    <w:rsid w:val="00DB0AA7"/>
    <w:rsid w:val="00DB648A"/>
    <w:rsid w:val="00DC4B15"/>
    <w:rsid w:val="00DD690E"/>
    <w:rsid w:val="00DD752E"/>
    <w:rsid w:val="00DE0674"/>
    <w:rsid w:val="00DE15B4"/>
    <w:rsid w:val="00DE47B9"/>
    <w:rsid w:val="00DE61CF"/>
    <w:rsid w:val="00DF0078"/>
    <w:rsid w:val="00DF023B"/>
    <w:rsid w:val="00DF0ED8"/>
    <w:rsid w:val="00DF5284"/>
    <w:rsid w:val="00E022C5"/>
    <w:rsid w:val="00E0726E"/>
    <w:rsid w:val="00E079AF"/>
    <w:rsid w:val="00E161B0"/>
    <w:rsid w:val="00E16E4F"/>
    <w:rsid w:val="00E269C7"/>
    <w:rsid w:val="00E36CD8"/>
    <w:rsid w:val="00E37BDF"/>
    <w:rsid w:val="00E428DF"/>
    <w:rsid w:val="00E659FF"/>
    <w:rsid w:val="00E7082A"/>
    <w:rsid w:val="00E74026"/>
    <w:rsid w:val="00E752C1"/>
    <w:rsid w:val="00E82088"/>
    <w:rsid w:val="00E92B5D"/>
    <w:rsid w:val="00E93254"/>
    <w:rsid w:val="00E93FAD"/>
    <w:rsid w:val="00E97120"/>
    <w:rsid w:val="00EA593F"/>
    <w:rsid w:val="00EC1979"/>
    <w:rsid w:val="00EC5226"/>
    <w:rsid w:val="00EC792A"/>
    <w:rsid w:val="00ED1A35"/>
    <w:rsid w:val="00ED4FC3"/>
    <w:rsid w:val="00ED5508"/>
    <w:rsid w:val="00EE2415"/>
    <w:rsid w:val="00EE4D68"/>
    <w:rsid w:val="00EE6A21"/>
    <w:rsid w:val="00EF67A3"/>
    <w:rsid w:val="00F06FFC"/>
    <w:rsid w:val="00F07BB4"/>
    <w:rsid w:val="00F14975"/>
    <w:rsid w:val="00F15F0B"/>
    <w:rsid w:val="00F25226"/>
    <w:rsid w:val="00F373D2"/>
    <w:rsid w:val="00F53E53"/>
    <w:rsid w:val="00F643B2"/>
    <w:rsid w:val="00F64877"/>
    <w:rsid w:val="00F70BE8"/>
    <w:rsid w:val="00F72855"/>
    <w:rsid w:val="00F7670C"/>
    <w:rsid w:val="00F848A0"/>
    <w:rsid w:val="00F87C67"/>
    <w:rsid w:val="00FA5EFF"/>
    <w:rsid w:val="00FB6C27"/>
    <w:rsid w:val="00FC6382"/>
    <w:rsid w:val="00FE621C"/>
    <w:rsid w:val="00FE6714"/>
    <w:rsid w:val="00FF0787"/>
    <w:rsid w:val="00FF235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E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42"/>
  </w:style>
  <w:style w:type="paragraph" w:styleId="Heading1">
    <w:name w:val="heading 1"/>
    <w:basedOn w:val="Normal"/>
    <w:next w:val="Normal"/>
    <w:link w:val="Heading1Char"/>
    <w:uiPriority w:val="99"/>
    <w:qFormat/>
    <w:rsid w:val="00075D2B"/>
    <w:pPr>
      <w:keepNext/>
      <w:spacing w:before="240" w:after="60" w:line="240" w:lineRule="auto"/>
      <w:outlineLvl w:val="0"/>
    </w:pPr>
    <w:rPr>
      <w:rFonts w:ascii="Arial" w:eastAsia="MS Mincho" w:hAnsi="Arial" w:cs="Cordia New"/>
      <w:b/>
      <w:bCs/>
      <w:kern w:val="32"/>
      <w:sz w:val="32"/>
      <w:szCs w:val="37"/>
      <w:lang w:eastAsia="ja-JP"/>
    </w:rPr>
  </w:style>
  <w:style w:type="paragraph" w:styleId="Heading2">
    <w:name w:val="heading 2"/>
    <w:basedOn w:val="Normal"/>
    <w:next w:val="Normal"/>
    <w:link w:val="Heading2Char"/>
    <w:uiPriority w:val="99"/>
    <w:qFormat/>
    <w:rsid w:val="00075D2B"/>
    <w:pPr>
      <w:keepNext/>
      <w:spacing w:before="240" w:after="60" w:line="240" w:lineRule="auto"/>
      <w:outlineLvl w:val="1"/>
    </w:pPr>
    <w:rPr>
      <w:rFonts w:ascii="Arial" w:eastAsia="MS Mincho" w:hAnsi="Arial" w:cs="Cordia New"/>
      <w:b/>
      <w:bCs/>
      <w:i/>
      <w:iCs/>
      <w:sz w:val="28"/>
      <w:szCs w:val="32"/>
      <w:lang w:eastAsia="ja-JP"/>
    </w:rPr>
  </w:style>
  <w:style w:type="paragraph" w:styleId="Heading3">
    <w:name w:val="heading 3"/>
    <w:basedOn w:val="Normal"/>
    <w:next w:val="Normal"/>
    <w:link w:val="Heading3Char1"/>
    <w:uiPriority w:val="99"/>
    <w:qFormat/>
    <w:rsid w:val="00075D2B"/>
    <w:pPr>
      <w:keepNext/>
      <w:spacing w:before="240" w:after="60" w:line="240" w:lineRule="auto"/>
      <w:outlineLvl w:val="2"/>
    </w:pPr>
    <w:rPr>
      <w:rFonts w:ascii="Arial" w:eastAsia="Times New Roman" w:hAnsi="Arial" w:cs="Arial"/>
      <w:b/>
      <w:bCs/>
      <w:sz w:val="26"/>
      <w:szCs w:val="26"/>
      <w:lang w:bidi="ar-SA"/>
    </w:rPr>
  </w:style>
  <w:style w:type="paragraph" w:styleId="Heading4">
    <w:name w:val="heading 4"/>
    <w:basedOn w:val="Normal"/>
    <w:next w:val="Normal"/>
    <w:link w:val="Heading4Char"/>
    <w:uiPriority w:val="99"/>
    <w:qFormat/>
    <w:rsid w:val="00075D2B"/>
    <w:pPr>
      <w:keepNext/>
      <w:spacing w:before="240" w:after="60" w:line="240" w:lineRule="auto"/>
      <w:outlineLvl w:val="3"/>
    </w:pPr>
    <w:rPr>
      <w:rFonts w:ascii="Times New Roman" w:eastAsia="MS Mincho" w:hAnsi="Times New Roman" w:cs="Angsana New"/>
      <w:b/>
      <w:bCs/>
      <w:sz w:val="28"/>
      <w:szCs w:val="32"/>
      <w:lang w:eastAsia="ja-JP"/>
    </w:rPr>
  </w:style>
  <w:style w:type="paragraph" w:styleId="Heading5">
    <w:name w:val="heading 5"/>
    <w:basedOn w:val="Normal"/>
    <w:next w:val="Normal"/>
    <w:link w:val="Heading5Char1"/>
    <w:uiPriority w:val="99"/>
    <w:qFormat/>
    <w:rsid w:val="00075D2B"/>
    <w:pPr>
      <w:spacing w:before="240" w:after="60" w:line="240" w:lineRule="auto"/>
      <w:outlineLvl w:val="4"/>
    </w:pPr>
    <w:rPr>
      <w:rFonts w:ascii="Times New Roman" w:eastAsia="Times New Roman" w:hAnsi="Times New Roman" w:cs="Angsana New"/>
      <w:b/>
      <w:bCs/>
      <w:i/>
      <w:iCs/>
      <w:sz w:val="26"/>
      <w:szCs w:val="26"/>
      <w:lang w:bidi="ar-SA"/>
    </w:rPr>
  </w:style>
  <w:style w:type="paragraph" w:styleId="Heading6">
    <w:name w:val="heading 6"/>
    <w:basedOn w:val="Normal"/>
    <w:next w:val="Normal"/>
    <w:link w:val="Heading6Char1"/>
    <w:uiPriority w:val="99"/>
    <w:qFormat/>
    <w:rsid w:val="00075D2B"/>
    <w:pPr>
      <w:keepNext/>
      <w:spacing w:after="0" w:line="240" w:lineRule="auto"/>
      <w:ind w:left="90"/>
      <w:jc w:val="both"/>
      <w:outlineLvl w:val="5"/>
    </w:pPr>
    <w:rPr>
      <w:rFonts w:ascii="Angsana New" w:eastAsia="Times New Roman" w:hAnsi="Angsana New" w:cs="Angsana New"/>
      <w:i/>
      <w:iCs/>
      <w:color w:val="000000"/>
      <w:szCs w:val="22"/>
    </w:rPr>
  </w:style>
  <w:style w:type="paragraph" w:styleId="Heading7">
    <w:name w:val="heading 7"/>
    <w:basedOn w:val="Normal"/>
    <w:next w:val="Normal"/>
    <w:link w:val="Heading7Char"/>
    <w:uiPriority w:val="99"/>
    <w:qFormat/>
    <w:rsid w:val="00075D2B"/>
    <w:pPr>
      <w:spacing w:before="240" w:after="60" w:line="240" w:lineRule="auto"/>
      <w:outlineLvl w:val="6"/>
    </w:pPr>
    <w:rPr>
      <w:rFonts w:ascii="Times New Roman" w:eastAsia="Times New Roman" w:hAnsi="Times New Roman" w:cs="Angsana New"/>
      <w:sz w:val="24"/>
      <w:szCs w:val="24"/>
      <w:lang w:val="en-AU" w:bidi="ar-SA"/>
    </w:rPr>
  </w:style>
  <w:style w:type="paragraph" w:styleId="Heading8">
    <w:name w:val="heading 8"/>
    <w:basedOn w:val="Normal"/>
    <w:next w:val="Normal"/>
    <w:link w:val="Heading8Char"/>
    <w:uiPriority w:val="99"/>
    <w:qFormat/>
    <w:rsid w:val="00075D2B"/>
    <w:pPr>
      <w:keepNext/>
      <w:numPr>
        <w:numId w:val="5"/>
      </w:numPr>
      <w:spacing w:after="0" w:line="240" w:lineRule="auto"/>
      <w:jc w:val="both"/>
      <w:outlineLvl w:val="7"/>
    </w:pPr>
    <w:rPr>
      <w:rFonts w:ascii="Times New Roman" w:eastAsia="Times New Roman" w:hAnsi="Times New Roman" w:cs="Cordia New"/>
      <w:b/>
      <w:bCs/>
      <w:sz w:val="32"/>
      <w:szCs w:val="32"/>
      <w:lang w:eastAsia="th-TH"/>
    </w:rPr>
  </w:style>
  <w:style w:type="paragraph" w:styleId="Heading9">
    <w:name w:val="heading 9"/>
    <w:basedOn w:val="Normal"/>
    <w:next w:val="Normal"/>
    <w:link w:val="Heading9Char"/>
    <w:uiPriority w:val="99"/>
    <w:qFormat/>
    <w:rsid w:val="00075D2B"/>
    <w:pPr>
      <w:spacing w:before="240" w:after="60" w:line="240" w:lineRule="auto"/>
      <w:outlineLvl w:val="8"/>
    </w:pPr>
    <w:rPr>
      <w:rFonts w:ascii="Arial" w:eastAsia="Times New Roman" w:hAnsi="Arial" w:cs="Arial"/>
      <w:szCs w:val="22"/>
      <w:lang w:val="en-A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75D2B"/>
    <w:rPr>
      <w:rFonts w:ascii="Arial" w:eastAsia="MS Mincho" w:hAnsi="Arial" w:cs="Cordia New"/>
      <w:b/>
      <w:bCs/>
      <w:kern w:val="32"/>
      <w:sz w:val="32"/>
      <w:szCs w:val="37"/>
      <w:lang w:eastAsia="ja-JP"/>
    </w:rPr>
  </w:style>
  <w:style w:type="character" w:customStyle="1" w:styleId="Heading2Char">
    <w:name w:val="Heading 2 Char"/>
    <w:basedOn w:val="DefaultParagraphFont"/>
    <w:link w:val="Heading2"/>
    <w:uiPriority w:val="99"/>
    <w:rsid w:val="00075D2B"/>
    <w:rPr>
      <w:rFonts w:ascii="Arial" w:eastAsia="MS Mincho" w:hAnsi="Arial" w:cs="Cordia New"/>
      <w:b/>
      <w:bCs/>
      <w:i/>
      <w:iCs/>
      <w:sz w:val="28"/>
      <w:szCs w:val="32"/>
      <w:lang w:eastAsia="ja-JP"/>
    </w:rPr>
  </w:style>
  <w:style w:type="character" w:customStyle="1" w:styleId="Heading3Char1">
    <w:name w:val="Heading 3 Char1"/>
    <w:link w:val="Heading3"/>
    <w:uiPriority w:val="99"/>
    <w:locked/>
    <w:rsid w:val="00075D2B"/>
    <w:rPr>
      <w:rFonts w:ascii="Arial" w:eastAsia="Times New Roman" w:hAnsi="Arial" w:cs="Arial"/>
      <w:b/>
      <w:bCs/>
      <w:sz w:val="26"/>
      <w:szCs w:val="26"/>
      <w:lang w:bidi="ar-SA"/>
    </w:rPr>
  </w:style>
  <w:style w:type="character" w:customStyle="1" w:styleId="Heading4Char">
    <w:name w:val="Heading 4 Char"/>
    <w:basedOn w:val="DefaultParagraphFont"/>
    <w:link w:val="Heading4"/>
    <w:uiPriority w:val="99"/>
    <w:rsid w:val="00075D2B"/>
    <w:rPr>
      <w:rFonts w:ascii="Times New Roman" w:eastAsia="MS Mincho" w:hAnsi="Times New Roman" w:cs="Angsana New"/>
      <w:b/>
      <w:bCs/>
      <w:sz w:val="28"/>
      <w:szCs w:val="32"/>
      <w:lang w:eastAsia="ja-JP"/>
    </w:rPr>
  </w:style>
  <w:style w:type="character" w:customStyle="1" w:styleId="Heading5Char1">
    <w:name w:val="Heading 5 Char1"/>
    <w:link w:val="Heading5"/>
    <w:uiPriority w:val="99"/>
    <w:locked/>
    <w:rsid w:val="00075D2B"/>
    <w:rPr>
      <w:rFonts w:ascii="Times New Roman" w:eastAsia="Times New Roman" w:hAnsi="Times New Roman" w:cs="Angsana New"/>
      <w:b/>
      <w:bCs/>
      <w:i/>
      <w:iCs/>
      <w:sz w:val="26"/>
      <w:szCs w:val="26"/>
      <w:lang w:bidi="ar-SA"/>
    </w:rPr>
  </w:style>
  <w:style w:type="character" w:customStyle="1" w:styleId="Heading6Char1">
    <w:name w:val="Heading 6 Char1"/>
    <w:link w:val="Heading6"/>
    <w:uiPriority w:val="99"/>
    <w:locked/>
    <w:rsid w:val="00075D2B"/>
    <w:rPr>
      <w:rFonts w:ascii="Angsana New" w:eastAsia="Times New Roman" w:hAnsi="Angsana New" w:cs="Angsana New"/>
      <w:i/>
      <w:iCs/>
      <w:color w:val="000000"/>
      <w:szCs w:val="22"/>
    </w:rPr>
  </w:style>
  <w:style w:type="character" w:customStyle="1" w:styleId="Heading7Char">
    <w:name w:val="Heading 7 Char"/>
    <w:basedOn w:val="DefaultParagraphFont"/>
    <w:link w:val="Heading7"/>
    <w:uiPriority w:val="99"/>
    <w:rsid w:val="00075D2B"/>
    <w:rPr>
      <w:rFonts w:ascii="Times New Roman" w:eastAsia="Times New Roman" w:hAnsi="Times New Roman" w:cs="Angsana New"/>
      <w:sz w:val="24"/>
      <w:szCs w:val="24"/>
      <w:lang w:val="en-AU" w:bidi="ar-SA"/>
    </w:rPr>
  </w:style>
  <w:style w:type="character" w:customStyle="1" w:styleId="Heading8Char">
    <w:name w:val="Heading 8 Char"/>
    <w:basedOn w:val="DefaultParagraphFont"/>
    <w:link w:val="Heading8"/>
    <w:uiPriority w:val="99"/>
    <w:rsid w:val="00075D2B"/>
    <w:rPr>
      <w:rFonts w:ascii="Times New Roman" w:eastAsia="Times New Roman" w:hAnsi="Times New Roman" w:cs="Cordia New"/>
      <w:b/>
      <w:bCs/>
      <w:sz w:val="32"/>
      <w:szCs w:val="32"/>
      <w:lang w:eastAsia="th-TH"/>
    </w:rPr>
  </w:style>
  <w:style w:type="character" w:customStyle="1" w:styleId="Heading9Char">
    <w:name w:val="Heading 9 Char"/>
    <w:basedOn w:val="DefaultParagraphFont"/>
    <w:link w:val="Heading9"/>
    <w:uiPriority w:val="99"/>
    <w:rsid w:val="00075D2B"/>
    <w:rPr>
      <w:rFonts w:ascii="Arial" w:eastAsia="Times New Roman" w:hAnsi="Arial" w:cs="Arial"/>
      <w:szCs w:val="22"/>
      <w:lang w:val="en-AU" w:bidi="ar-SA"/>
    </w:rPr>
  </w:style>
  <w:style w:type="paragraph" w:styleId="Title">
    <w:name w:val="Title"/>
    <w:basedOn w:val="Normal"/>
    <w:link w:val="TitleChar"/>
    <w:uiPriority w:val="99"/>
    <w:qFormat/>
    <w:rsid w:val="00D868C3"/>
    <w:pPr>
      <w:spacing w:after="0" w:line="240" w:lineRule="auto"/>
      <w:jc w:val="center"/>
    </w:pPr>
    <w:rPr>
      <w:rFonts w:ascii="Times New Roman" w:eastAsia="Times New Roman" w:hAnsi="Times New Roman" w:cs="Cordia New"/>
      <w:b/>
      <w:bCs/>
      <w:sz w:val="36"/>
      <w:szCs w:val="36"/>
    </w:rPr>
  </w:style>
  <w:style w:type="character" w:customStyle="1" w:styleId="TitleChar">
    <w:name w:val="Title Char"/>
    <w:basedOn w:val="DefaultParagraphFont"/>
    <w:link w:val="Title"/>
    <w:uiPriority w:val="99"/>
    <w:rsid w:val="00D868C3"/>
    <w:rPr>
      <w:rFonts w:ascii="Times New Roman" w:eastAsia="Times New Roman" w:hAnsi="Times New Roman" w:cs="Cordia New"/>
      <w:b/>
      <w:bCs/>
      <w:sz w:val="36"/>
      <w:szCs w:val="36"/>
    </w:rPr>
  </w:style>
  <w:style w:type="character" w:customStyle="1" w:styleId="Heading3Char">
    <w:name w:val="Heading 3 Char"/>
    <w:basedOn w:val="DefaultParagraphFont"/>
    <w:uiPriority w:val="99"/>
    <w:rsid w:val="00075D2B"/>
    <w:rPr>
      <w:rFonts w:asciiTheme="majorHAnsi" w:eastAsiaTheme="majorEastAsia" w:hAnsiTheme="majorHAnsi" w:cs="Angsana New"/>
      <w:color w:val="1F3763" w:themeColor="accent1" w:themeShade="7F"/>
      <w:sz w:val="24"/>
      <w:szCs w:val="30"/>
    </w:rPr>
  </w:style>
  <w:style w:type="character" w:customStyle="1" w:styleId="Heading5Char">
    <w:name w:val="Heading 5 Char"/>
    <w:basedOn w:val="DefaultParagraphFont"/>
    <w:uiPriority w:val="99"/>
    <w:rsid w:val="00075D2B"/>
    <w:rPr>
      <w:rFonts w:asciiTheme="majorHAnsi" w:eastAsiaTheme="majorEastAsia" w:hAnsiTheme="majorHAnsi" w:cs="Angsana New"/>
      <w:color w:val="2F5496" w:themeColor="accent1" w:themeShade="BF"/>
    </w:rPr>
  </w:style>
  <w:style w:type="character" w:customStyle="1" w:styleId="Heading6Char">
    <w:name w:val="Heading 6 Char"/>
    <w:basedOn w:val="DefaultParagraphFont"/>
    <w:uiPriority w:val="99"/>
    <w:rsid w:val="00075D2B"/>
    <w:rPr>
      <w:rFonts w:asciiTheme="majorHAnsi" w:eastAsiaTheme="majorEastAsia" w:hAnsiTheme="majorHAnsi" w:cs="Angsana New"/>
      <w:color w:val="1F3763" w:themeColor="accent1" w:themeShade="7F"/>
    </w:rPr>
  </w:style>
  <w:style w:type="table" w:styleId="TableGrid">
    <w:name w:val="Table Grid"/>
    <w:basedOn w:val="TableNormal"/>
    <w:uiPriority w:val="39"/>
    <w:rsid w:val="00075D2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75D2B"/>
    <w:pPr>
      <w:tabs>
        <w:tab w:val="center" w:pos="4153"/>
        <w:tab w:val="right" w:pos="8306"/>
      </w:tabs>
      <w:spacing w:after="0" w:line="240" w:lineRule="auto"/>
    </w:pPr>
    <w:rPr>
      <w:rFonts w:ascii="Times New Roman" w:eastAsia="SimSun" w:hAnsi="Times New Roman" w:cs="Angsana New"/>
      <w:sz w:val="24"/>
      <w:lang w:eastAsia="zh-CN"/>
    </w:rPr>
  </w:style>
  <w:style w:type="character" w:customStyle="1" w:styleId="HeaderChar">
    <w:name w:val="Header Char"/>
    <w:basedOn w:val="DefaultParagraphFont"/>
    <w:link w:val="Header"/>
    <w:uiPriority w:val="99"/>
    <w:rsid w:val="00075D2B"/>
    <w:rPr>
      <w:rFonts w:ascii="Times New Roman" w:eastAsia="SimSun" w:hAnsi="Times New Roman" w:cs="Angsana New"/>
      <w:sz w:val="24"/>
      <w:lang w:eastAsia="zh-CN"/>
    </w:rPr>
  </w:style>
  <w:style w:type="paragraph" w:customStyle="1" w:styleId="CharChar">
    <w:name w:val="อักขระ อักขระ Char Char อักขระ อักขระ"/>
    <w:basedOn w:val="Normal"/>
    <w:autoRedefine/>
    <w:uiPriority w:val="99"/>
    <w:rsid w:val="00075D2B"/>
    <w:pPr>
      <w:numPr>
        <w:numId w:val="2"/>
      </w:numPr>
      <w:spacing w:line="240" w:lineRule="exact"/>
      <w:jc w:val="center"/>
      <w:outlineLvl w:val="0"/>
    </w:pPr>
    <w:rPr>
      <w:rFonts w:ascii="Tahoma" w:eastAsia="Tahoma" w:hAnsi="Tahoma" w:cs="Tahoma"/>
      <w:sz w:val="44"/>
      <w:szCs w:val="44"/>
    </w:rPr>
  </w:style>
  <w:style w:type="character" w:styleId="PageNumber">
    <w:name w:val="page number"/>
    <w:uiPriority w:val="99"/>
    <w:rsid w:val="00075D2B"/>
    <w:rPr>
      <w:rFonts w:ascii="Tahoma" w:eastAsia="Tahoma" w:hAnsi="Tahoma" w:cs="Tahoma"/>
      <w:sz w:val="44"/>
      <w:szCs w:val="44"/>
      <w:lang w:val="en-US" w:eastAsia="en-US" w:bidi="th-TH"/>
    </w:rPr>
  </w:style>
  <w:style w:type="paragraph" w:styleId="Footer">
    <w:name w:val="footer"/>
    <w:basedOn w:val="Normal"/>
    <w:link w:val="FooterChar"/>
    <w:uiPriority w:val="99"/>
    <w:rsid w:val="00075D2B"/>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075D2B"/>
    <w:rPr>
      <w:rFonts w:ascii="Times New Roman" w:eastAsia="Times New Roman" w:hAnsi="Times New Roman" w:cs="Angsana New"/>
      <w:sz w:val="24"/>
    </w:rPr>
  </w:style>
  <w:style w:type="character" w:customStyle="1" w:styleId="BalloonTextChar">
    <w:name w:val="Balloon Text Char"/>
    <w:basedOn w:val="DefaultParagraphFont"/>
    <w:link w:val="BalloonText"/>
    <w:uiPriority w:val="99"/>
    <w:rsid w:val="00075D2B"/>
    <w:rPr>
      <w:rFonts w:ascii="Tahoma" w:eastAsia="Times New Roman" w:hAnsi="Tahoma" w:cs="Angsana New"/>
      <w:sz w:val="16"/>
      <w:szCs w:val="18"/>
    </w:rPr>
  </w:style>
  <w:style w:type="paragraph" w:styleId="BalloonText">
    <w:name w:val="Balloon Text"/>
    <w:basedOn w:val="Normal"/>
    <w:link w:val="BalloonTextChar"/>
    <w:uiPriority w:val="99"/>
    <w:rsid w:val="00075D2B"/>
    <w:pPr>
      <w:spacing w:after="0" w:line="240" w:lineRule="auto"/>
    </w:pPr>
    <w:rPr>
      <w:rFonts w:ascii="Tahoma" w:eastAsia="Times New Roman" w:hAnsi="Tahoma" w:cs="Angsana New"/>
      <w:sz w:val="16"/>
      <w:szCs w:val="18"/>
    </w:rPr>
  </w:style>
  <w:style w:type="character" w:customStyle="1" w:styleId="apple-style-span">
    <w:name w:val="apple-style-span"/>
    <w:uiPriority w:val="99"/>
    <w:rsid w:val="00075D2B"/>
    <w:rPr>
      <w:rFonts w:ascii="Tahoma" w:eastAsia="Tahoma" w:hAnsi="Tahoma" w:cs="Tahoma"/>
      <w:sz w:val="44"/>
      <w:szCs w:val="44"/>
      <w:lang w:val="en-US" w:eastAsia="en-US" w:bidi="th-TH"/>
    </w:rPr>
  </w:style>
  <w:style w:type="paragraph" w:styleId="ListParagraph">
    <w:name w:val="List Paragraph"/>
    <w:basedOn w:val="Normal"/>
    <w:link w:val="ListParagraphChar"/>
    <w:uiPriority w:val="34"/>
    <w:qFormat/>
    <w:rsid w:val="00075D2B"/>
    <w:pPr>
      <w:spacing w:after="0" w:line="240" w:lineRule="auto"/>
      <w:ind w:left="720"/>
    </w:pPr>
    <w:rPr>
      <w:rFonts w:ascii="Times New Roman" w:eastAsia="Times New Roman" w:hAnsi="Times New Roman" w:cs="Angsana New"/>
      <w:sz w:val="24"/>
      <w:szCs w:val="24"/>
      <w:lang w:bidi="ar-SA"/>
    </w:rPr>
  </w:style>
  <w:style w:type="character" w:customStyle="1" w:styleId="ListParagraphChar">
    <w:name w:val="List Paragraph Char"/>
    <w:link w:val="ListParagraph"/>
    <w:uiPriority w:val="34"/>
    <w:rsid w:val="00075D2B"/>
    <w:rPr>
      <w:rFonts w:ascii="Times New Roman" w:eastAsia="Times New Roman" w:hAnsi="Times New Roman" w:cs="Angsana New"/>
      <w:sz w:val="24"/>
      <w:szCs w:val="24"/>
      <w:lang w:bidi="ar-SA"/>
    </w:rPr>
  </w:style>
  <w:style w:type="paragraph" w:customStyle="1" w:styleId="a">
    <w:name w:val="อักขระ อักขระ"/>
    <w:basedOn w:val="Normal"/>
    <w:autoRedefine/>
    <w:uiPriority w:val="99"/>
    <w:rsid w:val="00075D2B"/>
    <w:pPr>
      <w:tabs>
        <w:tab w:val="num" w:pos="432"/>
      </w:tabs>
      <w:spacing w:line="240" w:lineRule="exact"/>
      <w:ind w:left="432" w:hanging="432"/>
      <w:jc w:val="center"/>
      <w:outlineLvl w:val="0"/>
    </w:pPr>
    <w:rPr>
      <w:rFonts w:ascii="Tahoma" w:eastAsia="Times New Roman" w:hAnsi="Tahoma" w:cs="Tahoma"/>
      <w:sz w:val="44"/>
      <w:szCs w:val="44"/>
    </w:rPr>
  </w:style>
  <w:style w:type="character" w:styleId="Emphasis">
    <w:name w:val="Emphasis"/>
    <w:uiPriority w:val="99"/>
    <w:qFormat/>
    <w:rsid w:val="00075D2B"/>
    <w:rPr>
      <w:rFonts w:ascii="Tahoma" w:eastAsia="Times New Roman" w:hAnsi="Tahoma" w:cs="Tahoma"/>
      <w:color w:val="auto"/>
      <w:sz w:val="44"/>
      <w:szCs w:val="44"/>
      <w:lang w:val="en-US" w:eastAsia="en-US" w:bidi="th-TH"/>
    </w:rPr>
  </w:style>
  <w:style w:type="paragraph" w:customStyle="1" w:styleId="ecxmsonormal">
    <w:name w:val="ecxmsonormal"/>
    <w:basedOn w:val="Normal"/>
    <w:rsid w:val="00075D2B"/>
    <w:pPr>
      <w:spacing w:after="324" w:line="240" w:lineRule="auto"/>
    </w:pPr>
    <w:rPr>
      <w:rFonts w:ascii="Tahoma" w:eastAsia="Times New Roman" w:hAnsi="Tahoma" w:cs="Tahoma"/>
      <w:sz w:val="24"/>
      <w:szCs w:val="24"/>
    </w:rPr>
  </w:style>
  <w:style w:type="paragraph" w:customStyle="1" w:styleId="Default">
    <w:name w:val="Default"/>
    <w:rsid w:val="00075D2B"/>
    <w:pPr>
      <w:autoSpaceDE w:val="0"/>
      <w:autoSpaceDN w:val="0"/>
      <w:adjustRightInd w:val="0"/>
      <w:spacing w:after="0" w:line="240" w:lineRule="auto"/>
    </w:pPr>
    <w:rPr>
      <w:rFonts w:ascii="TH SarabunPSK" w:eastAsia="Times New Roman" w:hAnsi="TH SarabunPSK" w:cs="TH SarabunPSK"/>
      <w:color w:val="000000"/>
      <w:sz w:val="24"/>
      <w:szCs w:val="24"/>
    </w:rPr>
  </w:style>
  <w:style w:type="character" w:customStyle="1" w:styleId="HeaderChar1">
    <w:name w:val="Header Char1"/>
    <w:uiPriority w:val="99"/>
    <w:locked/>
    <w:rsid w:val="00075D2B"/>
    <w:rPr>
      <w:rFonts w:cs="Times New Roman"/>
      <w:sz w:val="28"/>
      <w:szCs w:val="28"/>
    </w:rPr>
  </w:style>
  <w:style w:type="paragraph" w:styleId="BodyTextIndent">
    <w:name w:val="Body Text Indent"/>
    <w:basedOn w:val="Normal"/>
    <w:link w:val="BodyTextIndentChar"/>
    <w:uiPriority w:val="99"/>
    <w:rsid w:val="00075D2B"/>
    <w:pPr>
      <w:tabs>
        <w:tab w:val="left" w:pos="1134"/>
      </w:tabs>
      <w:spacing w:after="0" w:line="240" w:lineRule="auto"/>
      <w:ind w:left="426"/>
      <w:jc w:val="thaiDistribute"/>
    </w:pPr>
    <w:rPr>
      <w:rFonts w:ascii="Times New Roman" w:eastAsia="Times New Roman" w:hAnsi="Times New Roman" w:cs="Cordia New"/>
      <w:sz w:val="28"/>
    </w:rPr>
  </w:style>
  <w:style w:type="character" w:customStyle="1" w:styleId="BodyTextIndentChar">
    <w:name w:val="Body Text Indent Char"/>
    <w:basedOn w:val="DefaultParagraphFont"/>
    <w:link w:val="BodyTextIndent"/>
    <w:uiPriority w:val="99"/>
    <w:rsid w:val="00075D2B"/>
    <w:rPr>
      <w:rFonts w:ascii="Times New Roman" w:eastAsia="Times New Roman" w:hAnsi="Times New Roman" w:cs="Cordia New"/>
      <w:sz w:val="28"/>
    </w:rPr>
  </w:style>
  <w:style w:type="paragraph" w:styleId="BodyText">
    <w:name w:val="Body Text"/>
    <w:basedOn w:val="Normal"/>
    <w:link w:val="BodyTextChar"/>
    <w:rsid w:val="00075D2B"/>
    <w:pPr>
      <w:spacing w:after="120" w:line="240" w:lineRule="auto"/>
    </w:pPr>
    <w:rPr>
      <w:rFonts w:ascii="Times New Roman" w:eastAsia="MS Mincho" w:hAnsi="Times New Roman" w:cs="Angsana New"/>
      <w:sz w:val="24"/>
      <w:lang w:eastAsia="ja-JP"/>
    </w:rPr>
  </w:style>
  <w:style w:type="character" w:customStyle="1" w:styleId="BodyTextChar">
    <w:name w:val="Body Text Char"/>
    <w:basedOn w:val="DefaultParagraphFont"/>
    <w:link w:val="BodyText"/>
    <w:rsid w:val="00075D2B"/>
    <w:rPr>
      <w:rFonts w:ascii="Times New Roman" w:eastAsia="MS Mincho" w:hAnsi="Times New Roman" w:cs="Angsana New"/>
      <w:sz w:val="24"/>
      <w:lang w:eastAsia="ja-JP"/>
    </w:rPr>
  </w:style>
  <w:style w:type="character" w:styleId="Hyperlink">
    <w:name w:val="Hyperlink"/>
    <w:uiPriority w:val="99"/>
    <w:rsid w:val="00075D2B"/>
    <w:rPr>
      <w:rFonts w:cs="Times New Roman"/>
      <w:color w:val="0000FF"/>
      <w:u w:val="single"/>
    </w:rPr>
  </w:style>
  <w:style w:type="paragraph" w:styleId="NormalWeb">
    <w:name w:val="Normal (Web)"/>
    <w:basedOn w:val="Normal"/>
    <w:uiPriority w:val="99"/>
    <w:rsid w:val="00075D2B"/>
    <w:pPr>
      <w:spacing w:before="100" w:beforeAutospacing="1" w:after="100" w:afterAutospacing="1" w:line="240" w:lineRule="auto"/>
    </w:pPr>
    <w:rPr>
      <w:rFonts w:ascii="Tahoma" w:eastAsia="Times New Roman" w:hAnsi="Tahoma" w:cs="Tahoma"/>
      <w:sz w:val="24"/>
      <w:szCs w:val="24"/>
    </w:rPr>
  </w:style>
  <w:style w:type="character" w:styleId="Strong">
    <w:name w:val="Strong"/>
    <w:uiPriority w:val="99"/>
    <w:qFormat/>
    <w:rsid w:val="00075D2B"/>
    <w:rPr>
      <w:rFonts w:cs="Times New Roman"/>
      <w:b/>
      <w:bCs/>
    </w:rPr>
  </w:style>
  <w:style w:type="paragraph" w:customStyle="1" w:styleId="TableContents">
    <w:name w:val="Table Contents"/>
    <w:basedOn w:val="Normal"/>
    <w:uiPriority w:val="99"/>
    <w:rsid w:val="00075D2B"/>
    <w:pPr>
      <w:suppressLineNumbers/>
      <w:suppressAutoHyphens/>
      <w:spacing w:after="0" w:line="240" w:lineRule="auto"/>
    </w:pPr>
    <w:rPr>
      <w:rFonts w:ascii="Cordia New" w:eastAsia="Times New Roman" w:hAnsi="Cordia New" w:cs="Cordia New"/>
      <w:sz w:val="28"/>
      <w:lang w:eastAsia="th-TH"/>
    </w:rPr>
  </w:style>
  <w:style w:type="paragraph" w:customStyle="1" w:styleId="1">
    <w:name w:val="ไม่มีการเว้นระยะห่าง1"/>
    <w:uiPriority w:val="99"/>
    <w:rsid w:val="00075D2B"/>
    <w:pPr>
      <w:spacing w:after="0" w:line="240" w:lineRule="auto"/>
    </w:pPr>
    <w:rPr>
      <w:rFonts w:ascii="Angsana New" w:eastAsia="Times New Roman" w:hAnsi="Angsana New" w:cs="Angsana New"/>
      <w:sz w:val="32"/>
      <w:szCs w:val="40"/>
    </w:rPr>
  </w:style>
  <w:style w:type="paragraph" w:customStyle="1" w:styleId="10">
    <w:name w:val="รายการย่อหน้า1"/>
    <w:basedOn w:val="Normal"/>
    <w:uiPriority w:val="99"/>
    <w:rsid w:val="00075D2B"/>
    <w:pPr>
      <w:spacing w:after="0" w:line="240" w:lineRule="auto"/>
      <w:ind w:left="720"/>
    </w:pPr>
    <w:rPr>
      <w:rFonts w:ascii="Times New Roman" w:eastAsia="MS Mincho" w:hAnsi="Times New Roman" w:cs="Angsana New"/>
      <w:sz w:val="24"/>
      <w:lang w:eastAsia="ja-JP"/>
    </w:rPr>
  </w:style>
  <w:style w:type="paragraph" w:styleId="NoSpacing">
    <w:name w:val="No Spacing"/>
    <w:link w:val="NoSpacingChar"/>
    <w:uiPriority w:val="1"/>
    <w:qFormat/>
    <w:rsid w:val="00075D2B"/>
    <w:pPr>
      <w:spacing w:after="0" w:line="240" w:lineRule="auto"/>
    </w:pPr>
    <w:rPr>
      <w:rFonts w:ascii="Angsana New" w:eastAsia="Times New Roman" w:hAnsi="Angsana New" w:cs="Angsana New"/>
      <w:sz w:val="32"/>
      <w:szCs w:val="40"/>
    </w:rPr>
  </w:style>
  <w:style w:type="character" w:customStyle="1" w:styleId="NoSpacingChar">
    <w:name w:val="No Spacing Char"/>
    <w:link w:val="NoSpacing"/>
    <w:uiPriority w:val="1"/>
    <w:locked/>
    <w:rsid w:val="005D202A"/>
    <w:rPr>
      <w:rFonts w:ascii="Angsana New" w:eastAsia="Times New Roman" w:hAnsi="Angsana New" w:cs="Angsana New"/>
      <w:sz w:val="32"/>
      <w:szCs w:val="40"/>
    </w:rPr>
  </w:style>
  <w:style w:type="character" w:styleId="LineNumber">
    <w:name w:val="line number"/>
    <w:uiPriority w:val="99"/>
    <w:rsid w:val="00075D2B"/>
    <w:rPr>
      <w:rFonts w:cs="Times New Roman"/>
    </w:rPr>
  </w:style>
  <w:style w:type="character" w:customStyle="1" w:styleId="apple-converted-space">
    <w:name w:val="apple-converted-space"/>
    <w:rsid w:val="00075D2B"/>
    <w:rPr>
      <w:rFonts w:cs="Times New Roman"/>
    </w:rPr>
  </w:style>
  <w:style w:type="character" w:customStyle="1" w:styleId="Heading7Char1">
    <w:name w:val="Heading 7 Char1"/>
    <w:uiPriority w:val="99"/>
    <w:locked/>
    <w:rsid w:val="00075D2B"/>
    <w:rPr>
      <w:rFonts w:cs="Times New Roman"/>
      <w:sz w:val="24"/>
      <w:szCs w:val="24"/>
      <w:lang w:val="en-AU" w:bidi="ar-SA"/>
    </w:rPr>
  </w:style>
  <w:style w:type="character" w:customStyle="1" w:styleId="FooterChar1">
    <w:name w:val="Footer Char1"/>
    <w:uiPriority w:val="99"/>
    <w:locked/>
    <w:rsid w:val="00075D2B"/>
    <w:rPr>
      <w:rFonts w:cs="Times New Roman"/>
      <w:sz w:val="28"/>
      <w:szCs w:val="28"/>
    </w:rPr>
  </w:style>
  <w:style w:type="paragraph" w:styleId="FootnoteText">
    <w:name w:val="footnote text"/>
    <w:basedOn w:val="Normal"/>
    <w:link w:val="FootnoteTextChar1"/>
    <w:uiPriority w:val="99"/>
    <w:rsid w:val="00075D2B"/>
    <w:pPr>
      <w:spacing w:after="0" w:line="240" w:lineRule="auto"/>
    </w:pPr>
    <w:rPr>
      <w:rFonts w:ascii="Times New Roman" w:eastAsia="Times New Roman" w:hAnsi="Times New Roman" w:cs="Angsana New"/>
      <w:sz w:val="20"/>
      <w:szCs w:val="20"/>
      <w:lang w:val="en-AU" w:bidi="ar-SA"/>
    </w:rPr>
  </w:style>
  <w:style w:type="character" w:customStyle="1" w:styleId="FootnoteTextChar1">
    <w:name w:val="Footnote Text Char1"/>
    <w:link w:val="FootnoteText"/>
    <w:uiPriority w:val="99"/>
    <w:locked/>
    <w:rsid w:val="00075D2B"/>
    <w:rPr>
      <w:rFonts w:ascii="Times New Roman" w:eastAsia="Times New Roman" w:hAnsi="Times New Roman" w:cs="Angsana New"/>
      <w:sz w:val="20"/>
      <w:szCs w:val="20"/>
      <w:lang w:val="en-AU" w:bidi="ar-SA"/>
    </w:rPr>
  </w:style>
  <w:style w:type="character" w:customStyle="1" w:styleId="FootnoteTextChar">
    <w:name w:val="Footnote Text Char"/>
    <w:basedOn w:val="DefaultParagraphFont"/>
    <w:uiPriority w:val="99"/>
    <w:rsid w:val="00075D2B"/>
    <w:rPr>
      <w:rFonts w:cs="Angsana New"/>
      <w:sz w:val="20"/>
      <w:szCs w:val="25"/>
    </w:rPr>
  </w:style>
  <w:style w:type="paragraph" w:styleId="BodyText2">
    <w:name w:val="Body Text 2"/>
    <w:basedOn w:val="Normal"/>
    <w:link w:val="BodyText2Char1"/>
    <w:uiPriority w:val="99"/>
    <w:rsid w:val="00075D2B"/>
    <w:pPr>
      <w:spacing w:after="0" w:line="240" w:lineRule="auto"/>
    </w:pPr>
    <w:rPr>
      <w:rFonts w:ascii="EucrosiaUPC" w:eastAsia="Times New Roman" w:hAnsi="EucrosiaUPC" w:cs="EucrosiaUPC"/>
      <w:sz w:val="24"/>
      <w:szCs w:val="24"/>
    </w:rPr>
  </w:style>
  <w:style w:type="character" w:customStyle="1" w:styleId="BodyText2Char1">
    <w:name w:val="Body Text 2 Char1"/>
    <w:link w:val="BodyText2"/>
    <w:uiPriority w:val="99"/>
    <w:locked/>
    <w:rsid w:val="00075D2B"/>
    <w:rPr>
      <w:rFonts w:ascii="EucrosiaUPC" w:eastAsia="Times New Roman" w:hAnsi="EucrosiaUPC" w:cs="EucrosiaUPC"/>
      <w:sz w:val="24"/>
      <w:szCs w:val="24"/>
    </w:rPr>
  </w:style>
  <w:style w:type="character" w:customStyle="1" w:styleId="BodyText2Char">
    <w:name w:val="Body Text 2 Char"/>
    <w:basedOn w:val="DefaultParagraphFont"/>
    <w:uiPriority w:val="99"/>
    <w:rsid w:val="00075D2B"/>
    <w:rPr>
      <w:rFonts w:cs="Angsana New"/>
    </w:rPr>
  </w:style>
  <w:style w:type="paragraph" w:styleId="BodyText3">
    <w:name w:val="Body Text 3"/>
    <w:basedOn w:val="Normal"/>
    <w:link w:val="BodyText3Char1"/>
    <w:uiPriority w:val="99"/>
    <w:rsid w:val="00075D2B"/>
    <w:pPr>
      <w:spacing w:after="120" w:line="240" w:lineRule="auto"/>
    </w:pPr>
    <w:rPr>
      <w:rFonts w:ascii="Angsana New" w:eastAsia="Times New Roman" w:hAnsi="Angsana New" w:cs="Angsana New"/>
      <w:sz w:val="16"/>
      <w:szCs w:val="18"/>
      <w:lang w:eastAsia="zh-CN"/>
    </w:rPr>
  </w:style>
  <w:style w:type="character" w:customStyle="1" w:styleId="BodyText3Char1">
    <w:name w:val="Body Text 3 Char1"/>
    <w:link w:val="BodyText3"/>
    <w:uiPriority w:val="99"/>
    <w:locked/>
    <w:rsid w:val="00075D2B"/>
    <w:rPr>
      <w:rFonts w:ascii="Angsana New" w:eastAsia="Times New Roman" w:hAnsi="Angsana New" w:cs="Angsana New"/>
      <w:sz w:val="16"/>
      <w:szCs w:val="18"/>
      <w:lang w:eastAsia="zh-CN"/>
    </w:rPr>
  </w:style>
  <w:style w:type="character" w:customStyle="1" w:styleId="BodyText3Char">
    <w:name w:val="Body Text 3 Char"/>
    <w:basedOn w:val="DefaultParagraphFont"/>
    <w:uiPriority w:val="99"/>
    <w:rsid w:val="00075D2B"/>
    <w:rPr>
      <w:rFonts w:cs="Angsana New"/>
      <w:sz w:val="16"/>
      <w:szCs w:val="20"/>
    </w:rPr>
  </w:style>
  <w:style w:type="paragraph" w:styleId="BodyTextIndent2">
    <w:name w:val="Body Text Indent 2"/>
    <w:basedOn w:val="Normal"/>
    <w:link w:val="BodyTextIndent2Char1"/>
    <w:uiPriority w:val="99"/>
    <w:rsid w:val="00075D2B"/>
    <w:pPr>
      <w:spacing w:after="120" w:line="480" w:lineRule="auto"/>
      <w:ind w:left="283"/>
    </w:pPr>
    <w:rPr>
      <w:rFonts w:ascii="Angsana New" w:eastAsia="Times New Roman" w:hAnsi="Angsana New" w:cs="Angsana New"/>
      <w:sz w:val="32"/>
      <w:szCs w:val="37"/>
      <w:lang w:eastAsia="zh-CN"/>
    </w:rPr>
  </w:style>
  <w:style w:type="character" w:customStyle="1" w:styleId="BodyTextIndent2Char1">
    <w:name w:val="Body Text Indent 2 Char1"/>
    <w:link w:val="BodyTextIndent2"/>
    <w:uiPriority w:val="99"/>
    <w:locked/>
    <w:rsid w:val="00075D2B"/>
    <w:rPr>
      <w:rFonts w:ascii="Angsana New" w:eastAsia="Times New Roman" w:hAnsi="Angsana New" w:cs="Angsana New"/>
      <w:sz w:val="32"/>
      <w:szCs w:val="37"/>
      <w:lang w:eastAsia="zh-CN"/>
    </w:rPr>
  </w:style>
  <w:style w:type="character" w:customStyle="1" w:styleId="BodyTextIndent2Char">
    <w:name w:val="Body Text Indent 2 Char"/>
    <w:basedOn w:val="DefaultParagraphFont"/>
    <w:uiPriority w:val="99"/>
    <w:rsid w:val="00075D2B"/>
    <w:rPr>
      <w:rFonts w:cs="Angsana New"/>
    </w:rPr>
  </w:style>
  <w:style w:type="paragraph" w:customStyle="1" w:styleId="11">
    <w:name w:val="ปกติ1"/>
    <w:basedOn w:val="Normal"/>
    <w:next w:val="Normal"/>
    <w:uiPriority w:val="99"/>
    <w:rsid w:val="00075D2B"/>
    <w:pPr>
      <w:autoSpaceDE w:val="0"/>
      <w:autoSpaceDN w:val="0"/>
      <w:adjustRightInd w:val="0"/>
      <w:spacing w:after="0" w:line="240" w:lineRule="auto"/>
    </w:pPr>
    <w:rPr>
      <w:rFonts w:ascii="Angsana New" w:eastAsia="Calibri" w:hAnsi="Angsana New" w:cs="Angsana New"/>
      <w:sz w:val="24"/>
      <w:szCs w:val="24"/>
    </w:rPr>
  </w:style>
  <w:style w:type="character" w:customStyle="1" w:styleId="shorttext">
    <w:name w:val="short_text"/>
    <w:rsid w:val="00075D2B"/>
  </w:style>
  <w:style w:type="character" w:styleId="IntenseEmphasis">
    <w:name w:val="Intense Emphasis"/>
    <w:uiPriority w:val="21"/>
    <w:qFormat/>
    <w:rsid w:val="00075D2B"/>
    <w:rPr>
      <w:b/>
      <w:bCs/>
      <w:i/>
      <w:iCs/>
      <w:color w:val="4F81BD"/>
    </w:rPr>
  </w:style>
  <w:style w:type="paragraph" w:customStyle="1" w:styleId="Body">
    <w:name w:val="Body"/>
    <w:rsid w:val="00075D2B"/>
    <w:pPr>
      <w:pBdr>
        <w:top w:val="nil"/>
        <w:left w:val="nil"/>
        <w:bottom w:val="nil"/>
        <w:right w:val="nil"/>
        <w:between w:val="nil"/>
        <w:bar w:val="nil"/>
      </w:pBdr>
      <w:tabs>
        <w:tab w:val="left" w:pos="694"/>
      </w:tabs>
      <w:spacing w:after="80" w:line="264" w:lineRule="auto"/>
      <w:ind w:left="714" w:firstLine="681"/>
      <w:jc w:val="both"/>
    </w:pPr>
    <w:rPr>
      <w:rFonts w:ascii="TH SarabunPSK" w:eastAsia="Arial Unicode MS" w:hAnsi="TH SarabunPSK" w:cs="Arial Unicode MS"/>
      <w:color w:val="000000"/>
      <w:sz w:val="32"/>
      <w:szCs w:val="32"/>
      <w:bdr w:val="nil"/>
    </w:rPr>
  </w:style>
  <w:style w:type="paragraph" w:customStyle="1" w:styleId="TableStyle2">
    <w:name w:val="Table Style 2"/>
    <w:rsid w:val="00075D2B"/>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customStyle="1" w:styleId="TableStyle1">
    <w:name w:val="Table Style 1"/>
    <w:rsid w:val="00075D2B"/>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rPr>
  </w:style>
  <w:style w:type="paragraph" w:customStyle="1" w:styleId="TableTitle1">
    <w:name w:val="Table Title 1"/>
    <w:rsid w:val="00075D2B"/>
    <w:pPr>
      <w:pBdr>
        <w:top w:val="nil"/>
        <w:left w:val="nil"/>
        <w:bottom w:val="nil"/>
        <w:right w:val="nil"/>
        <w:between w:val="nil"/>
        <w:bar w:val="nil"/>
      </w:pBdr>
      <w:spacing w:after="0" w:line="240" w:lineRule="auto"/>
      <w:jc w:val="center"/>
    </w:pPr>
    <w:rPr>
      <w:rFonts w:ascii="Helvetica" w:eastAsia="Helvetica" w:hAnsi="Helvetica" w:cs="Helvetica"/>
      <w:color w:val="000000"/>
      <w:sz w:val="24"/>
      <w:szCs w:val="24"/>
      <w:bdr w:val="nil"/>
    </w:rPr>
  </w:style>
  <w:style w:type="character" w:styleId="SubtleEmphasis">
    <w:name w:val="Subtle Emphasis"/>
    <w:uiPriority w:val="19"/>
    <w:qFormat/>
    <w:rsid w:val="00075D2B"/>
    <w:rPr>
      <w:i/>
      <w:iCs/>
      <w:color w:val="404040"/>
    </w:rPr>
  </w:style>
  <w:style w:type="table" w:customStyle="1" w:styleId="TableGrid1">
    <w:name w:val="Table Grid1"/>
    <w:basedOn w:val="TableNormal"/>
    <w:next w:val="TableGrid"/>
    <w:uiPriority w:val="99"/>
    <w:rsid w:val="00075D2B"/>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F0078"/>
    <w:rPr>
      <w:sz w:val="16"/>
      <w:szCs w:val="16"/>
    </w:rPr>
  </w:style>
  <w:style w:type="paragraph" w:styleId="CommentText">
    <w:name w:val="annotation text"/>
    <w:basedOn w:val="Normal"/>
    <w:link w:val="CommentTextChar"/>
    <w:uiPriority w:val="99"/>
    <w:semiHidden/>
    <w:unhideWhenUsed/>
    <w:rsid w:val="00DF0078"/>
    <w:pPr>
      <w:spacing w:after="0" w:line="240" w:lineRule="auto"/>
    </w:pPr>
    <w:rPr>
      <w:rFonts w:ascii="CordiaUPC" w:eastAsia="Cordia New" w:hAnsi="CordiaUPC" w:cs="Angsana New"/>
      <w:sz w:val="20"/>
      <w:szCs w:val="25"/>
    </w:rPr>
  </w:style>
  <w:style w:type="character" w:customStyle="1" w:styleId="CommentTextChar">
    <w:name w:val="Comment Text Char"/>
    <w:basedOn w:val="DefaultParagraphFont"/>
    <w:link w:val="CommentText"/>
    <w:uiPriority w:val="99"/>
    <w:semiHidden/>
    <w:rsid w:val="00DF0078"/>
    <w:rPr>
      <w:rFonts w:ascii="CordiaUPC" w:eastAsia="Cordia New" w:hAnsi="CordiaUPC" w:cs="Angsana New"/>
      <w:sz w:val="20"/>
      <w:szCs w:val="25"/>
    </w:rPr>
  </w:style>
  <w:style w:type="paragraph" w:styleId="MacroText">
    <w:name w:val="macro"/>
    <w:link w:val="MacroTextChar"/>
    <w:uiPriority w:val="99"/>
    <w:rsid w:val="00E37BD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Angsana New"/>
      <w:sz w:val="28"/>
      <w:szCs w:val="20"/>
    </w:rPr>
  </w:style>
  <w:style w:type="character" w:customStyle="1" w:styleId="MacroTextChar">
    <w:name w:val="Macro Text Char"/>
    <w:basedOn w:val="DefaultParagraphFont"/>
    <w:link w:val="MacroText"/>
    <w:uiPriority w:val="99"/>
    <w:rsid w:val="00E37BDF"/>
    <w:rPr>
      <w:rFonts w:ascii="EucrosiaUPC" w:eastAsia="Times New Roman" w:hAnsi="EucrosiaUPC" w:cs="Angsana New"/>
      <w:sz w:val="28"/>
      <w:szCs w:val="20"/>
    </w:rPr>
  </w:style>
  <w:style w:type="paragraph" w:styleId="TOCHeading">
    <w:name w:val="TOC Heading"/>
    <w:basedOn w:val="Heading1"/>
    <w:next w:val="Normal"/>
    <w:uiPriority w:val="39"/>
    <w:unhideWhenUsed/>
    <w:qFormat/>
    <w:rsid w:val="001541A4"/>
    <w:pPr>
      <w:keepLines/>
      <w:spacing w:after="0" w:line="259" w:lineRule="auto"/>
      <w:outlineLvl w:val="9"/>
    </w:pPr>
    <w:rPr>
      <w:rFonts w:asciiTheme="majorHAnsi" w:eastAsiaTheme="majorEastAsia" w:hAnsiTheme="majorHAnsi" w:cstheme="majorBidi"/>
      <w:b w:val="0"/>
      <w:bCs w:val="0"/>
      <w:color w:val="2F5496" w:themeColor="accent1" w:themeShade="BF"/>
      <w:kern w:val="0"/>
      <w:szCs w:val="32"/>
      <w:lang w:eastAsia="en-US" w:bidi="ar-SA"/>
    </w:rPr>
  </w:style>
  <w:style w:type="paragraph" w:styleId="TOC1">
    <w:name w:val="toc 1"/>
    <w:basedOn w:val="Normal"/>
    <w:next w:val="Normal"/>
    <w:autoRedefine/>
    <w:uiPriority w:val="39"/>
    <w:unhideWhenUsed/>
    <w:rsid w:val="001541A4"/>
    <w:pPr>
      <w:spacing w:after="100"/>
    </w:pPr>
    <w:rPr>
      <w:rFonts w:cs="Angsana New"/>
    </w:rPr>
  </w:style>
  <w:style w:type="paragraph" w:styleId="TOC2">
    <w:name w:val="toc 2"/>
    <w:basedOn w:val="Normal"/>
    <w:next w:val="Normal"/>
    <w:autoRedefine/>
    <w:uiPriority w:val="39"/>
    <w:unhideWhenUsed/>
    <w:rsid w:val="00D211F3"/>
    <w:pPr>
      <w:tabs>
        <w:tab w:val="right" w:leader="dot" w:pos="9736"/>
      </w:tabs>
      <w:spacing w:after="0"/>
      <w:ind w:left="794" w:hanging="284"/>
    </w:pPr>
    <w:rPr>
      <w:rFonts w:cs="Angsana New"/>
    </w:rPr>
  </w:style>
  <w:style w:type="paragraph" w:styleId="TOC3">
    <w:name w:val="toc 3"/>
    <w:basedOn w:val="Normal"/>
    <w:next w:val="Normal"/>
    <w:autoRedefine/>
    <w:uiPriority w:val="39"/>
    <w:unhideWhenUsed/>
    <w:rsid w:val="0095799C"/>
    <w:pPr>
      <w:tabs>
        <w:tab w:val="right" w:leader="dot" w:pos="9736"/>
      </w:tabs>
      <w:spacing w:after="0" w:line="240" w:lineRule="auto"/>
      <w:ind w:left="1134" w:hanging="340"/>
    </w:pPr>
    <w:rPr>
      <w:rFonts w:ascii="TH SarabunPSK" w:hAnsi="TH SarabunPSK" w:cs="TH SarabunPSK"/>
      <w:noProof/>
      <w:sz w:val="32"/>
      <w:szCs w:val="32"/>
      <w:lang w:bidi="ar-SA"/>
    </w:rPr>
  </w:style>
  <w:style w:type="table" w:customStyle="1" w:styleId="TableGrid2">
    <w:name w:val="Table Grid2"/>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F0A86"/>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82088"/>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4B5B"/>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uiPriority w:val="99"/>
    <w:rsid w:val="005D202A"/>
    <w:pPr>
      <w:spacing w:before="100" w:after="100" w:line="240" w:lineRule="auto"/>
    </w:pPr>
    <w:rPr>
      <w:rFonts w:ascii="Times New Roman" w:eastAsia="SimSun" w:hAnsi="Times New Roman" w:cs="CordiaUPC"/>
      <w:sz w:val="24"/>
      <w:szCs w:val="24"/>
      <w:lang w:eastAsia="zh-CN"/>
    </w:rPr>
  </w:style>
  <w:style w:type="paragraph" w:styleId="BodyTextIndent3">
    <w:name w:val="Body Text Indent 3"/>
    <w:basedOn w:val="Normal"/>
    <w:link w:val="BodyTextIndent3Char"/>
    <w:uiPriority w:val="99"/>
    <w:rsid w:val="005D202A"/>
    <w:pPr>
      <w:spacing w:after="0" w:line="240" w:lineRule="auto"/>
      <w:ind w:left="34"/>
    </w:pPr>
    <w:rPr>
      <w:rFonts w:ascii="Cordia New" w:eastAsia="Calibri" w:hAnsi="Cordia New" w:cs="Angsana New"/>
      <w:b/>
      <w:bCs/>
      <w:sz w:val="32"/>
      <w:szCs w:val="32"/>
      <w:lang w:eastAsia="ja-JP"/>
    </w:rPr>
  </w:style>
  <w:style w:type="character" w:customStyle="1" w:styleId="BodyTextIndent3Char">
    <w:name w:val="Body Text Indent 3 Char"/>
    <w:basedOn w:val="DefaultParagraphFont"/>
    <w:link w:val="BodyTextIndent3"/>
    <w:uiPriority w:val="99"/>
    <w:rsid w:val="005D202A"/>
    <w:rPr>
      <w:rFonts w:ascii="Cordia New" w:eastAsia="Calibri" w:hAnsi="Cordia New" w:cs="Angsana New"/>
      <w:b/>
      <w:bCs/>
      <w:sz w:val="32"/>
      <w:szCs w:val="32"/>
      <w:lang w:eastAsia="ja-JP"/>
    </w:rPr>
  </w:style>
  <w:style w:type="paragraph" w:customStyle="1" w:styleId="ecmsonormal">
    <w:name w:val="ec_msonormal"/>
    <w:basedOn w:val="Normal"/>
    <w:uiPriority w:val="99"/>
    <w:rsid w:val="005D202A"/>
    <w:pPr>
      <w:spacing w:after="324" w:line="240" w:lineRule="auto"/>
    </w:pPr>
    <w:rPr>
      <w:rFonts w:ascii="Tahoma" w:eastAsia="Times New Roman" w:hAnsi="Tahoma" w:cs="Tahoma"/>
      <w:sz w:val="24"/>
      <w:szCs w:val="24"/>
    </w:rPr>
  </w:style>
  <w:style w:type="paragraph" w:customStyle="1" w:styleId="Normal1">
    <w:name w:val="Normal1"/>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char">
    <w:name w:val="normal__char"/>
    <w:uiPriority w:val="99"/>
    <w:rsid w:val="005D202A"/>
  </w:style>
  <w:style w:type="paragraph" w:customStyle="1" w:styleId="normal00200028web0029">
    <w:name w:val="normal_0020_0028web_0029"/>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00200028web0029char">
    <w:name w:val="normal_0020_0028web_0029__char"/>
    <w:uiPriority w:val="99"/>
    <w:rsid w:val="005D202A"/>
  </w:style>
  <w:style w:type="paragraph" w:customStyle="1" w:styleId="table0020normal">
    <w:name w:val="table_0020normal"/>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table0020normalchar">
    <w:name w:val="table_0020normal__char"/>
    <w:uiPriority w:val="99"/>
    <w:rsid w:val="005D202A"/>
  </w:style>
  <w:style w:type="paragraph" w:customStyle="1" w:styleId="1002e10020body0020text">
    <w:name w:val="1_002e1_0020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paragraph" w:customStyle="1" w:styleId="body0020text">
    <w:name w:val="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body0020textchar">
    <w:name w:val="body_0020text__char"/>
    <w:uiPriority w:val="99"/>
    <w:rsid w:val="005D202A"/>
  </w:style>
  <w:style w:type="character" w:customStyle="1" w:styleId="PlainTextChar">
    <w:name w:val="Plain Text Char"/>
    <w:basedOn w:val="DefaultParagraphFont"/>
    <w:link w:val="PlainText"/>
    <w:uiPriority w:val="99"/>
    <w:semiHidden/>
    <w:rsid w:val="005D202A"/>
    <w:rPr>
      <w:rFonts w:ascii="Courier New" w:eastAsia="Calibri" w:hAnsi="Courier New" w:cs="Angsana New"/>
      <w:sz w:val="24"/>
      <w:szCs w:val="20"/>
      <w:lang w:val="hr-HR" w:eastAsia="de-DE"/>
    </w:rPr>
  </w:style>
  <w:style w:type="paragraph" w:styleId="PlainText">
    <w:name w:val="Plain Text"/>
    <w:basedOn w:val="Normal"/>
    <w:link w:val="PlainTextChar"/>
    <w:uiPriority w:val="99"/>
    <w:semiHidden/>
    <w:rsid w:val="005D202A"/>
    <w:pPr>
      <w:spacing w:after="0" w:line="240" w:lineRule="auto"/>
    </w:pPr>
    <w:rPr>
      <w:rFonts w:ascii="Courier New" w:eastAsia="Calibri" w:hAnsi="Courier New" w:cs="Angsana New"/>
      <w:sz w:val="24"/>
      <w:szCs w:val="20"/>
      <w:lang w:val="hr-HR" w:eastAsia="de-DE"/>
    </w:rPr>
  </w:style>
  <w:style w:type="paragraph" w:customStyle="1" w:styleId="Preformatted">
    <w:name w:val="Preformatted"/>
    <w:basedOn w:val="Normal"/>
    <w:uiPriority w:val="99"/>
    <w:rsid w:val="005D202A"/>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Calibri" w:hAnsi="Courier New" w:cs="Angsana New"/>
      <w:sz w:val="20"/>
      <w:szCs w:val="20"/>
      <w:lang w:eastAsia="th-TH"/>
    </w:rPr>
  </w:style>
  <w:style w:type="character" w:customStyle="1" w:styleId="11BodyTextChar">
    <w:name w:val="1.1 Body Text Char"/>
    <w:link w:val="11BodyText"/>
    <w:uiPriority w:val="99"/>
    <w:locked/>
    <w:rsid w:val="005D202A"/>
    <w:rPr>
      <w:rFonts w:ascii="TH SarabunPSK" w:hAnsi="TH SarabunPSK"/>
      <w:sz w:val="32"/>
    </w:rPr>
  </w:style>
  <w:style w:type="paragraph" w:customStyle="1" w:styleId="11BodyText">
    <w:name w:val="1.1 Body Text"/>
    <w:basedOn w:val="BodyText"/>
    <w:link w:val="11BodyTextChar"/>
    <w:uiPriority w:val="99"/>
    <w:rsid w:val="005D202A"/>
    <w:pPr>
      <w:spacing w:after="0"/>
      <w:ind w:left="360" w:firstLine="540"/>
      <w:jc w:val="thaiDistribute"/>
    </w:pPr>
    <w:rPr>
      <w:rFonts w:ascii="TH SarabunPSK" w:eastAsiaTheme="minorHAnsi" w:hAnsi="TH SarabunPSK" w:cstheme="minorBidi"/>
      <w:sz w:val="32"/>
      <w:lang w:eastAsia="en-US"/>
    </w:rPr>
  </w:style>
  <w:style w:type="character" w:customStyle="1" w:styleId="a0">
    <w:name w:val="a"/>
    <w:uiPriority w:val="99"/>
    <w:rsid w:val="005D202A"/>
  </w:style>
  <w:style w:type="character" w:customStyle="1" w:styleId="verdana11blue1">
    <w:name w:val="verdana11blue1"/>
    <w:uiPriority w:val="99"/>
    <w:rsid w:val="005D202A"/>
    <w:rPr>
      <w:rFonts w:ascii="Verdana" w:hAnsi="Verdana"/>
      <w:color w:val="34587F"/>
      <w:sz w:val="17"/>
    </w:rPr>
  </w:style>
  <w:style w:type="character" w:customStyle="1" w:styleId="bf">
    <w:name w:val="bf"/>
    <w:uiPriority w:val="99"/>
    <w:rsid w:val="005D202A"/>
  </w:style>
  <w:style w:type="character" w:customStyle="1" w:styleId="journalhead">
    <w:name w:val="journalhead"/>
    <w:uiPriority w:val="99"/>
    <w:rsid w:val="005D202A"/>
  </w:style>
  <w:style w:type="character" w:customStyle="1" w:styleId="clsemail">
    <w:name w:val="clsemail"/>
    <w:uiPriority w:val="99"/>
    <w:rsid w:val="005D202A"/>
  </w:style>
  <w:style w:type="character" w:customStyle="1" w:styleId="txtb14b1">
    <w:name w:val="txtb14b1"/>
    <w:uiPriority w:val="99"/>
    <w:rsid w:val="005D202A"/>
    <w:rPr>
      <w:rFonts w:ascii="Microsoft Sans Serif" w:hAnsi="Microsoft Sans Serif"/>
      <w:b/>
      <w:color w:val="000000"/>
      <w:sz w:val="21"/>
      <w:u w:val="none"/>
      <w:effect w:val="none"/>
    </w:rPr>
  </w:style>
  <w:style w:type="character" w:customStyle="1" w:styleId="msonormal0">
    <w:name w:val="msonormal"/>
    <w:uiPriority w:val="99"/>
    <w:rsid w:val="005D202A"/>
  </w:style>
  <w:style w:type="character" w:customStyle="1" w:styleId="9">
    <w:name w:val="อักขระ อักขระ9"/>
    <w:uiPriority w:val="99"/>
    <w:rsid w:val="005D202A"/>
  </w:style>
  <w:style w:type="paragraph" w:customStyle="1" w:styleId="TableBody">
    <w:name w:val="Table Body"/>
    <w:basedOn w:val="Normal"/>
    <w:uiPriority w:val="99"/>
    <w:rsid w:val="005D202A"/>
    <w:pPr>
      <w:tabs>
        <w:tab w:val="left" w:pos="1440"/>
      </w:tabs>
      <w:spacing w:before="40" w:after="40" w:line="240" w:lineRule="auto"/>
    </w:pPr>
    <w:rPr>
      <w:rFonts w:ascii="TH SarabunPSK" w:eastAsia="Calibri" w:hAnsi="TH SarabunPSK" w:cs="TH SarabunPSK"/>
      <w:color w:val="000000"/>
      <w:sz w:val="20"/>
      <w:szCs w:val="20"/>
    </w:rPr>
  </w:style>
  <w:style w:type="paragraph" w:customStyle="1" w:styleId="CourseLists">
    <w:name w:val="Course Lists"/>
    <w:basedOn w:val="Normal"/>
    <w:link w:val="CourseListsChar"/>
    <w:uiPriority w:val="99"/>
    <w:rsid w:val="005D202A"/>
    <w:pPr>
      <w:tabs>
        <w:tab w:val="left" w:pos="720"/>
        <w:tab w:val="left" w:pos="1980"/>
        <w:tab w:val="right" w:pos="6030"/>
        <w:tab w:val="left" w:pos="6570"/>
        <w:tab w:val="right" w:pos="8190"/>
      </w:tabs>
      <w:spacing w:before="120" w:after="120" w:line="240" w:lineRule="auto"/>
      <w:ind w:left="720"/>
    </w:pPr>
    <w:rPr>
      <w:rFonts w:ascii="TH SarabunPSK" w:eastAsia="Times New Roman" w:hAnsi="TH SarabunPSK" w:cs="Angsana New"/>
      <w:sz w:val="32"/>
      <w:szCs w:val="20"/>
    </w:rPr>
  </w:style>
  <w:style w:type="character" w:customStyle="1" w:styleId="CourseListsChar">
    <w:name w:val="Course Lists Char"/>
    <w:link w:val="CourseLists"/>
    <w:uiPriority w:val="99"/>
    <w:locked/>
    <w:rsid w:val="005D202A"/>
    <w:rPr>
      <w:rFonts w:ascii="TH SarabunPSK" w:eastAsia="Times New Roman" w:hAnsi="TH SarabunPSK" w:cs="Angsana New"/>
      <w:sz w:val="32"/>
      <w:szCs w:val="20"/>
    </w:rPr>
  </w:style>
  <w:style w:type="character" w:customStyle="1" w:styleId="5yl5">
    <w:name w:val="_5yl5"/>
    <w:basedOn w:val="DefaultParagraphFont"/>
    <w:uiPriority w:val="99"/>
    <w:rsid w:val="005D202A"/>
    <w:rPr>
      <w:rFonts w:cs="Times New Roman"/>
    </w:rPr>
  </w:style>
  <w:style w:type="character" w:styleId="IntenseReference">
    <w:name w:val="Intense Reference"/>
    <w:basedOn w:val="DefaultParagraphFont"/>
    <w:uiPriority w:val="99"/>
    <w:qFormat/>
    <w:rsid w:val="005D202A"/>
    <w:rPr>
      <w:b/>
      <w:bCs/>
      <w:smallCaps/>
      <w:color w:val="ED7D31" w:themeColor="accent2"/>
      <w:spacing w:val="5"/>
      <w:u w:val="single"/>
    </w:rPr>
  </w:style>
  <w:style w:type="character" w:customStyle="1" w:styleId="IntenseReference1">
    <w:name w:val="Intense Reference1"/>
    <w:basedOn w:val="DefaultParagraphFont"/>
    <w:uiPriority w:val="99"/>
    <w:rsid w:val="005D202A"/>
    <w:rPr>
      <w:rFonts w:cs="Times New Roman"/>
      <w:b/>
      <w:bCs/>
      <w:smallCaps/>
      <w:color w:val="C0504D"/>
      <w:spacing w:val="5"/>
      <w:u w:val="single"/>
    </w:rPr>
  </w:style>
  <w:style w:type="paragraph" w:styleId="Index1">
    <w:name w:val="index 1"/>
    <w:basedOn w:val="Normal"/>
    <w:next w:val="Normal"/>
    <w:autoRedefine/>
    <w:uiPriority w:val="99"/>
    <w:unhideWhenUsed/>
    <w:rsid w:val="005D202A"/>
    <w:pPr>
      <w:spacing w:after="0" w:line="240" w:lineRule="auto"/>
      <w:ind w:left="280" w:hanging="280"/>
    </w:pPr>
    <w:rPr>
      <w:rFonts w:eastAsia="Cordia New" w:cstheme="majorBidi"/>
      <w:sz w:val="20"/>
      <w:szCs w:val="23"/>
    </w:rPr>
  </w:style>
  <w:style w:type="paragraph" w:styleId="Index2">
    <w:name w:val="index 2"/>
    <w:basedOn w:val="Normal"/>
    <w:next w:val="Normal"/>
    <w:autoRedefine/>
    <w:uiPriority w:val="99"/>
    <w:unhideWhenUsed/>
    <w:rsid w:val="005D202A"/>
    <w:pPr>
      <w:spacing w:after="0" w:line="240" w:lineRule="auto"/>
      <w:ind w:left="560" w:hanging="280"/>
    </w:pPr>
    <w:rPr>
      <w:rFonts w:eastAsia="Cordia New" w:cstheme="majorBidi"/>
      <w:sz w:val="20"/>
      <w:szCs w:val="23"/>
    </w:rPr>
  </w:style>
  <w:style w:type="paragraph" w:styleId="Index3">
    <w:name w:val="index 3"/>
    <w:basedOn w:val="Normal"/>
    <w:next w:val="Normal"/>
    <w:autoRedefine/>
    <w:uiPriority w:val="99"/>
    <w:unhideWhenUsed/>
    <w:rsid w:val="005D202A"/>
    <w:pPr>
      <w:spacing w:after="0" w:line="240" w:lineRule="auto"/>
      <w:ind w:left="840" w:hanging="280"/>
    </w:pPr>
    <w:rPr>
      <w:rFonts w:eastAsia="Cordia New" w:cstheme="majorBidi"/>
      <w:sz w:val="20"/>
      <w:szCs w:val="23"/>
    </w:rPr>
  </w:style>
  <w:style w:type="paragraph" w:styleId="Index4">
    <w:name w:val="index 4"/>
    <w:basedOn w:val="Normal"/>
    <w:next w:val="Normal"/>
    <w:autoRedefine/>
    <w:uiPriority w:val="99"/>
    <w:unhideWhenUsed/>
    <w:rsid w:val="005D202A"/>
    <w:pPr>
      <w:spacing w:after="0" w:line="240" w:lineRule="auto"/>
      <w:ind w:left="1120" w:hanging="280"/>
    </w:pPr>
    <w:rPr>
      <w:rFonts w:eastAsia="Cordia New" w:cstheme="majorBidi"/>
      <w:sz w:val="20"/>
      <w:szCs w:val="23"/>
    </w:rPr>
  </w:style>
  <w:style w:type="paragraph" w:styleId="Index5">
    <w:name w:val="index 5"/>
    <w:basedOn w:val="Normal"/>
    <w:next w:val="Normal"/>
    <w:autoRedefine/>
    <w:uiPriority w:val="99"/>
    <w:unhideWhenUsed/>
    <w:rsid w:val="005D202A"/>
    <w:pPr>
      <w:spacing w:after="0" w:line="240" w:lineRule="auto"/>
      <w:ind w:left="1400" w:hanging="280"/>
    </w:pPr>
    <w:rPr>
      <w:rFonts w:eastAsia="Cordia New" w:cstheme="majorBidi"/>
      <w:sz w:val="20"/>
      <w:szCs w:val="23"/>
    </w:rPr>
  </w:style>
  <w:style w:type="paragraph" w:styleId="Index6">
    <w:name w:val="index 6"/>
    <w:basedOn w:val="Normal"/>
    <w:next w:val="Normal"/>
    <w:autoRedefine/>
    <w:uiPriority w:val="99"/>
    <w:unhideWhenUsed/>
    <w:rsid w:val="005D202A"/>
    <w:pPr>
      <w:spacing w:after="0" w:line="240" w:lineRule="auto"/>
      <w:ind w:left="1680" w:hanging="280"/>
    </w:pPr>
    <w:rPr>
      <w:rFonts w:eastAsia="Cordia New" w:cstheme="majorBidi"/>
      <w:sz w:val="20"/>
      <w:szCs w:val="23"/>
    </w:rPr>
  </w:style>
  <w:style w:type="paragraph" w:styleId="Index7">
    <w:name w:val="index 7"/>
    <w:basedOn w:val="Normal"/>
    <w:next w:val="Normal"/>
    <w:autoRedefine/>
    <w:uiPriority w:val="99"/>
    <w:unhideWhenUsed/>
    <w:rsid w:val="005D202A"/>
    <w:pPr>
      <w:spacing w:after="0" w:line="240" w:lineRule="auto"/>
      <w:ind w:left="1960" w:hanging="280"/>
    </w:pPr>
    <w:rPr>
      <w:rFonts w:eastAsia="Cordia New" w:cstheme="majorBidi"/>
      <w:sz w:val="20"/>
      <w:szCs w:val="23"/>
    </w:rPr>
  </w:style>
  <w:style w:type="paragraph" w:styleId="Index8">
    <w:name w:val="index 8"/>
    <w:basedOn w:val="Normal"/>
    <w:next w:val="Normal"/>
    <w:autoRedefine/>
    <w:uiPriority w:val="99"/>
    <w:unhideWhenUsed/>
    <w:rsid w:val="005D202A"/>
    <w:pPr>
      <w:spacing w:after="0" w:line="240" w:lineRule="auto"/>
      <w:ind w:left="2240" w:hanging="280"/>
    </w:pPr>
    <w:rPr>
      <w:rFonts w:eastAsia="Cordia New" w:cstheme="majorBidi"/>
      <w:sz w:val="20"/>
      <w:szCs w:val="23"/>
    </w:rPr>
  </w:style>
  <w:style w:type="paragraph" w:styleId="Index9">
    <w:name w:val="index 9"/>
    <w:basedOn w:val="Normal"/>
    <w:next w:val="Normal"/>
    <w:autoRedefine/>
    <w:uiPriority w:val="99"/>
    <w:unhideWhenUsed/>
    <w:rsid w:val="005D202A"/>
    <w:pPr>
      <w:spacing w:after="0" w:line="240" w:lineRule="auto"/>
      <w:ind w:left="2520" w:hanging="280"/>
    </w:pPr>
    <w:rPr>
      <w:rFonts w:eastAsia="Cordia New" w:cstheme="majorBidi"/>
      <w:sz w:val="20"/>
      <w:szCs w:val="23"/>
    </w:rPr>
  </w:style>
  <w:style w:type="paragraph" w:styleId="IndexHeading">
    <w:name w:val="index heading"/>
    <w:basedOn w:val="Normal"/>
    <w:next w:val="Index1"/>
    <w:uiPriority w:val="99"/>
    <w:unhideWhenUsed/>
    <w:rsid w:val="005D202A"/>
    <w:pPr>
      <w:spacing w:before="120" w:after="120" w:line="240" w:lineRule="auto"/>
    </w:pPr>
    <w:rPr>
      <w:rFonts w:eastAsia="Cordia New" w:cstheme="majorBidi"/>
      <w:b/>
      <w:bCs/>
      <w:i/>
      <w:iCs/>
      <w:sz w:val="20"/>
      <w:szCs w:val="23"/>
    </w:rPr>
  </w:style>
  <w:style w:type="character" w:customStyle="1" w:styleId="CommentSubjectChar">
    <w:name w:val="Comment Subject Char"/>
    <w:basedOn w:val="CommentTextChar"/>
    <w:link w:val="CommentSubject"/>
    <w:uiPriority w:val="99"/>
    <w:semiHidden/>
    <w:rsid w:val="005D202A"/>
    <w:rPr>
      <w:rFonts w:ascii="CordiaUPC" w:eastAsia="Cordia New" w:hAnsi="CordiaUPC" w:cs="Angsana New"/>
      <w:b/>
      <w:bCs/>
      <w:sz w:val="20"/>
      <w:szCs w:val="25"/>
    </w:rPr>
  </w:style>
  <w:style w:type="paragraph" w:styleId="CommentSubject">
    <w:name w:val="annotation subject"/>
    <w:basedOn w:val="CommentText"/>
    <w:next w:val="CommentText"/>
    <w:link w:val="CommentSubjectChar"/>
    <w:uiPriority w:val="99"/>
    <w:semiHidden/>
    <w:unhideWhenUsed/>
    <w:rsid w:val="005D202A"/>
    <w:rPr>
      <w:b/>
      <w:bCs/>
    </w:rPr>
  </w:style>
  <w:style w:type="table" w:customStyle="1" w:styleId="TableGrid14">
    <w:name w:val="Table Grid14"/>
    <w:basedOn w:val="TableNormal"/>
    <w:next w:val="TableGrid"/>
    <w:uiPriority w:val="39"/>
    <w:rsid w:val="003C31F4"/>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42"/>
  </w:style>
  <w:style w:type="paragraph" w:styleId="Heading1">
    <w:name w:val="heading 1"/>
    <w:basedOn w:val="Normal"/>
    <w:next w:val="Normal"/>
    <w:link w:val="Heading1Char"/>
    <w:uiPriority w:val="99"/>
    <w:qFormat/>
    <w:rsid w:val="00075D2B"/>
    <w:pPr>
      <w:keepNext/>
      <w:spacing w:before="240" w:after="60" w:line="240" w:lineRule="auto"/>
      <w:outlineLvl w:val="0"/>
    </w:pPr>
    <w:rPr>
      <w:rFonts w:ascii="Arial" w:eastAsia="MS Mincho" w:hAnsi="Arial" w:cs="Cordia New"/>
      <w:b/>
      <w:bCs/>
      <w:kern w:val="32"/>
      <w:sz w:val="32"/>
      <w:szCs w:val="37"/>
      <w:lang w:eastAsia="ja-JP"/>
    </w:rPr>
  </w:style>
  <w:style w:type="paragraph" w:styleId="Heading2">
    <w:name w:val="heading 2"/>
    <w:basedOn w:val="Normal"/>
    <w:next w:val="Normal"/>
    <w:link w:val="Heading2Char"/>
    <w:uiPriority w:val="99"/>
    <w:qFormat/>
    <w:rsid w:val="00075D2B"/>
    <w:pPr>
      <w:keepNext/>
      <w:spacing w:before="240" w:after="60" w:line="240" w:lineRule="auto"/>
      <w:outlineLvl w:val="1"/>
    </w:pPr>
    <w:rPr>
      <w:rFonts w:ascii="Arial" w:eastAsia="MS Mincho" w:hAnsi="Arial" w:cs="Cordia New"/>
      <w:b/>
      <w:bCs/>
      <w:i/>
      <w:iCs/>
      <w:sz w:val="28"/>
      <w:szCs w:val="32"/>
      <w:lang w:eastAsia="ja-JP"/>
    </w:rPr>
  </w:style>
  <w:style w:type="paragraph" w:styleId="Heading3">
    <w:name w:val="heading 3"/>
    <w:basedOn w:val="Normal"/>
    <w:next w:val="Normal"/>
    <w:link w:val="Heading3Char1"/>
    <w:uiPriority w:val="99"/>
    <w:qFormat/>
    <w:rsid w:val="00075D2B"/>
    <w:pPr>
      <w:keepNext/>
      <w:spacing w:before="240" w:after="60" w:line="240" w:lineRule="auto"/>
      <w:outlineLvl w:val="2"/>
    </w:pPr>
    <w:rPr>
      <w:rFonts w:ascii="Arial" w:eastAsia="Times New Roman" w:hAnsi="Arial" w:cs="Arial"/>
      <w:b/>
      <w:bCs/>
      <w:sz w:val="26"/>
      <w:szCs w:val="26"/>
      <w:lang w:bidi="ar-SA"/>
    </w:rPr>
  </w:style>
  <w:style w:type="paragraph" w:styleId="Heading4">
    <w:name w:val="heading 4"/>
    <w:basedOn w:val="Normal"/>
    <w:next w:val="Normal"/>
    <w:link w:val="Heading4Char"/>
    <w:uiPriority w:val="99"/>
    <w:qFormat/>
    <w:rsid w:val="00075D2B"/>
    <w:pPr>
      <w:keepNext/>
      <w:spacing w:before="240" w:after="60" w:line="240" w:lineRule="auto"/>
      <w:outlineLvl w:val="3"/>
    </w:pPr>
    <w:rPr>
      <w:rFonts w:ascii="Times New Roman" w:eastAsia="MS Mincho" w:hAnsi="Times New Roman" w:cs="Angsana New"/>
      <w:b/>
      <w:bCs/>
      <w:sz w:val="28"/>
      <w:szCs w:val="32"/>
      <w:lang w:eastAsia="ja-JP"/>
    </w:rPr>
  </w:style>
  <w:style w:type="paragraph" w:styleId="Heading5">
    <w:name w:val="heading 5"/>
    <w:basedOn w:val="Normal"/>
    <w:next w:val="Normal"/>
    <w:link w:val="Heading5Char1"/>
    <w:uiPriority w:val="99"/>
    <w:qFormat/>
    <w:rsid w:val="00075D2B"/>
    <w:pPr>
      <w:spacing w:before="240" w:after="60" w:line="240" w:lineRule="auto"/>
      <w:outlineLvl w:val="4"/>
    </w:pPr>
    <w:rPr>
      <w:rFonts w:ascii="Times New Roman" w:eastAsia="Times New Roman" w:hAnsi="Times New Roman" w:cs="Angsana New"/>
      <w:b/>
      <w:bCs/>
      <w:i/>
      <w:iCs/>
      <w:sz w:val="26"/>
      <w:szCs w:val="26"/>
      <w:lang w:bidi="ar-SA"/>
    </w:rPr>
  </w:style>
  <w:style w:type="paragraph" w:styleId="Heading6">
    <w:name w:val="heading 6"/>
    <w:basedOn w:val="Normal"/>
    <w:next w:val="Normal"/>
    <w:link w:val="Heading6Char1"/>
    <w:uiPriority w:val="99"/>
    <w:qFormat/>
    <w:rsid w:val="00075D2B"/>
    <w:pPr>
      <w:keepNext/>
      <w:spacing w:after="0" w:line="240" w:lineRule="auto"/>
      <w:ind w:left="90"/>
      <w:jc w:val="both"/>
      <w:outlineLvl w:val="5"/>
    </w:pPr>
    <w:rPr>
      <w:rFonts w:ascii="Angsana New" w:eastAsia="Times New Roman" w:hAnsi="Angsana New" w:cs="Angsana New"/>
      <w:i/>
      <w:iCs/>
      <w:color w:val="000000"/>
      <w:szCs w:val="22"/>
    </w:rPr>
  </w:style>
  <w:style w:type="paragraph" w:styleId="Heading7">
    <w:name w:val="heading 7"/>
    <w:basedOn w:val="Normal"/>
    <w:next w:val="Normal"/>
    <w:link w:val="Heading7Char"/>
    <w:uiPriority w:val="99"/>
    <w:qFormat/>
    <w:rsid w:val="00075D2B"/>
    <w:pPr>
      <w:spacing w:before="240" w:after="60" w:line="240" w:lineRule="auto"/>
      <w:outlineLvl w:val="6"/>
    </w:pPr>
    <w:rPr>
      <w:rFonts w:ascii="Times New Roman" w:eastAsia="Times New Roman" w:hAnsi="Times New Roman" w:cs="Angsana New"/>
      <w:sz w:val="24"/>
      <w:szCs w:val="24"/>
      <w:lang w:val="en-AU" w:bidi="ar-SA"/>
    </w:rPr>
  </w:style>
  <w:style w:type="paragraph" w:styleId="Heading8">
    <w:name w:val="heading 8"/>
    <w:basedOn w:val="Normal"/>
    <w:next w:val="Normal"/>
    <w:link w:val="Heading8Char"/>
    <w:uiPriority w:val="99"/>
    <w:qFormat/>
    <w:rsid w:val="00075D2B"/>
    <w:pPr>
      <w:keepNext/>
      <w:numPr>
        <w:numId w:val="5"/>
      </w:numPr>
      <w:spacing w:after="0" w:line="240" w:lineRule="auto"/>
      <w:jc w:val="both"/>
      <w:outlineLvl w:val="7"/>
    </w:pPr>
    <w:rPr>
      <w:rFonts w:ascii="Times New Roman" w:eastAsia="Times New Roman" w:hAnsi="Times New Roman" w:cs="Cordia New"/>
      <w:b/>
      <w:bCs/>
      <w:sz w:val="32"/>
      <w:szCs w:val="32"/>
      <w:lang w:eastAsia="th-TH"/>
    </w:rPr>
  </w:style>
  <w:style w:type="paragraph" w:styleId="Heading9">
    <w:name w:val="heading 9"/>
    <w:basedOn w:val="Normal"/>
    <w:next w:val="Normal"/>
    <w:link w:val="Heading9Char"/>
    <w:uiPriority w:val="99"/>
    <w:qFormat/>
    <w:rsid w:val="00075D2B"/>
    <w:pPr>
      <w:spacing w:before="240" w:after="60" w:line="240" w:lineRule="auto"/>
      <w:outlineLvl w:val="8"/>
    </w:pPr>
    <w:rPr>
      <w:rFonts w:ascii="Arial" w:eastAsia="Times New Roman" w:hAnsi="Arial" w:cs="Arial"/>
      <w:szCs w:val="22"/>
      <w:lang w:val="en-A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75D2B"/>
    <w:rPr>
      <w:rFonts w:ascii="Arial" w:eastAsia="MS Mincho" w:hAnsi="Arial" w:cs="Cordia New"/>
      <w:b/>
      <w:bCs/>
      <w:kern w:val="32"/>
      <w:sz w:val="32"/>
      <w:szCs w:val="37"/>
      <w:lang w:eastAsia="ja-JP"/>
    </w:rPr>
  </w:style>
  <w:style w:type="character" w:customStyle="1" w:styleId="Heading2Char">
    <w:name w:val="Heading 2 Char"/>
    <w:basedOn w:val="DefaultParagraphFont"/>
    <w:link w:val="Heading2"/>
    <w:uiPriority w:val="99"/>
    <w:rsid w:val="00075D2B"/>
    <w:rPr>
      <w:rFonts w:ascii="Arial" w:eastAsia="MS Mincho" w:hAnsi="Arial" w:cs="Cordia New"/>
      <w:b/>
      <w:bCs/>
      <w:i/>
      <w:iCs/>
      <w:sz w:val="28"/>
      <w:szCs w:val="32"/>
      <w:lang w:eastAsia="ja-JP"/>
    </w:rPr>
  </w:style>
  <w:style w:type="character" w:customStyle="1" w:styleId="Heading3Char1">
    <w:name w:val="Heading 3 Char1"/>
    <w:link w:val="Heading3"/>
    <w:uiPriority w:val="99"/>
    <w:locked/>
    <w:rsid w:val="00075D2B"/>
    <w:rPr>
      <w:rFonts w:ascii="Arial" w:eastAsia="Times New Roman" w:hAnsi="Arial" w:cs="Arial"/>
      <w:b/>
      <w:bCs/>
      <w:sz w:val="26"/>
      <w:szCs w:val="26"/>
      <w:lang w:bidi="ar-SA"/>
    </w:rPr>
  </w:style>
  <w:style w:type="character" w:customStyle="1" w:styleId="Heading4Char">
    <w:name w:val="Heading 4 Char"/>
    <w:basedOn w:val="DefaultParagraphFont"/>
    <w:link w:val="Heading4"/>
    <w:uiPriority w:val="99"/>
    <w:rsid w:val="00075D2B"/>
    <w:rPr>
      <w:rFonts w:ascii="Times New Roman" w:eastAsia="MS Mincho" w:hAnsi="Times New Roman" w:cs="Angsana New"/>
      <w:b/>
      <w:bCs/>
      <w:sz w:val="28"/>
      <w:szCs w:val="32"/>
      <w:lang w:eastAsia="ja-JP"/>
    </w:rPr>
  </w:style>
  <w:style w:type="character" w:customStyle="1" w:styleId="Heading5Char1">
    <w:name w:val="Heading 5 Char1"/>
    <w:link w:val="Heading5"/>
    <w:uiPriority w:val="99"/>
    <w:locked/>
    <w:rsid w:val="00075D2B"/>
    <w:rPr>
      <w:rFonts w:ascii="Times New Roman" w:eastAsia="Times New Roman" w:hAnsi="Times New Roman" w:cs="Angsana New"/>
      <w:b/>
      <w:bCs/>
      <w:i/>
      <w:iCs/>
      <w:sz w:val="26"/>
      <w:szCs w:val="26"/>
      <w:lang w:bidi="ar-SA"/>
    </w:rPr>
  </w:style>
  <w:style w:type="character" w:customStyle="1" w:styleId="Heading6Char1">
    <w:name w:val="Heading 6 Char1"/>
    <w:link w:val="Heading6"/>
    <w:uiPriority w:val="99"/>
    <w:locked/>
    <w:rsid w:val="00075D2B"/>
    <w:rPr>
      <w:rFonts w:ascii="Angsana New" w:eastAsia="Times New Roman" w:hAnsi="Angsana New" w:cs="Angsana New"/>
      <w:i/>
      <w:iCs/>
      <w:color w:val="000000"/>
      <w:szCs w:val="22"/>
    </w:rPr>
  </w:style>
  <w:style w:type="character" w:customStyle="1" w:styleId="Heading7Char">
    <w:name w:val="Heading 7 Char"/>
    <w:basedOn w:val="DefaultParagraphFont"/>
    <w:link w:val="Heading7"/>
    <w:uiPriority w:val="99"/>
    <w:rsid w:val="00075D2B"/>
    <w:rPr>
      <w:rFonts w:ascii="Times New Roman" w:eastAsia="Times New Roman" w:hAnsi="Times New Roman" w:cs="Angsana New"/>
      <w:sz w:val="24"/>
      <w:szCs w:val="24"/>
      <w:lang w:val="en-AU" w:bidi="ar-SA"/>
    </w:rPr>
  </w:style>
  <w:style w:type="character" w:customStyle="1" w:styleId="Heading8Char">
    <w:name w:val="Heading 8 Char"/>
    <w:basedOn w:val="DefaultParagraphFont"/>
    <w:link w:val="Heading8"/>
    <w:uiPriority w:val="99"/>
    <w:rsid w:val="00075D2B"/>
    <w:rPr>
      <w:rFonts w:ascii="Times New Roman" w:eastAsia="Times New Roman" w:hAnsi="Times New Roman" w:cs="Cordia New"/>
      <w:b/>
      <w:bCs/>
      <w:sz w:val="32"/>
      <w:szCs w:val="32"/>
      <w:lang w:eastAsia="th-TH"/>
    </w:rPr>
  </w:style>
  <w:style w:type="character" w:customStyle="1" w:styleId="Heading9Char">
    <w:name w:val="Heading 9 Char"/>
    <w:basedOn w:val="DefaultParagraphFont"/>
    <w:link w:val="Heading9"/>
    <w:uiPriority w:val="99"/>
    <w:rsid w:val="00075D2B"/>
    <w:rPr>
      <w:rFonts w:ascii="Arial" w:eastAsia="Times New Roman" w:hAnsi="Arial" w:cs="Arial"/>
      <w:szCs w:val="22"/>
      <w:lang w:val="en-AU" w:bidi="ar-SA"/>
    </w:rPr>
  </w:style>
  <w:style w:type="paragraph" w:styleId="Title">
    <w:name w:val="Title"/>
    <w:basedOn w:val="Normal"/>
    <w:link w:val="TitleChar"/>
    <w:uiPriority w:val="99"/>
    <w:qFormat/>
    <w:rsid w:val="00D868C3"/>
    <w:pPr>
      <w:spacing w:after="0" w:line="240" w:lineRule="auto"/>
      <w:jc w:val="center"/>
    </w:pPr>
    <w:rPr>
      <w:rFonts w:ascii="Times New Roman" w:eastAsia="Times New Roman" w:hAnsi="Times New Roman" w:cs="Cordia New"/>
      <w:b/>
      <w:bCs/>
      <w:sz w:val="36"/>
      <w:szCs w:val="36"/>
    </w:rPr>
  </w:style>
  <w:style w:type="character" w:customStyle="1" w:styleId="TitleChar">
    <w:name w:val="Title Char"/>
    <w:basedOn w:val="DefaultParagraphFont"/>
    <w:link w:val="Title"/>
    <w:uiPriority w:val="99"/>
    <w:rsid w:val="00D868C3"/>
    <w:rPr>
      <w:rFonts w:ascii="Times New Roman" w:eastAsia="Times New Roman" w:hAnsi="Times New Roman" w:cs="Cordia New"/>
      <w:b/>
      <w:bCs/>
      <w:sz w:val="36"/>
      <w:szCs w:val="36"/>
    </w:rPr>
  </w:style>
  <w:style w:type="character" w:customStyle="1" w:styleId="Heading3Char">
    <w:name w:val="Heading 3 Char"/>
    <w:basedOn w:val="DefaultParagraphFont"/>
    <w:uiPriority w:val="99"/>
    <w:rsid w:val="00075D2B"/>
    <w:rPr>
      <w:rFonts w:asciiTheme="majorHAnsi" w:eastAsiaTheme="majorEastAsia" w:hAnsiTheme="majorHAnsi" w:cs="Angsana New"/>
      <w:color w:val="1F3763" w:themeColor="accent1" w:themeShade="7F"/>
      <w:sz w:val="24"/>
      <w:szCs w:val="30"/>
    </w:rPr>
  </w:style>
  <w:style w:type="character" w:customStyle="1" w:styleId="Heading5Char">
    <w:name w:val="Heading 5 Char"/>
    <w:basedOn w:val="DefaultParagraphFont"/>
    <w:uiPriority w:val="99"/>
    <w:rsid w:val="00075D2B"/>
    <w:rPr>
      <w:rFonts w:asciiTheme="majorHAnsi" w:eastAsiaTheme="majorEastAsia" w:hAnsiTheme="majorHAnsi" w:cs="Angsana New"/>
      <w:color w:val="2F5496" w:themeColor="accent1" w:themeShade="BF"/>
    </w:rPr>
  </w:style>
  <w:style w:type="character" w:customStyle="1" w:styleId="Heading6Char">
    <w:name w:val="Heading 6 Char"/>
    <w:basedOn w:val="DefaultParagraphFont"/>
    <w:uiPriority w:val="99"/>
    <w:rsid w:val="00075D2B"/>
    <w:rPr>
      <w:rFonts w:asciiTheme="majorHAnsi" w:eastAsiaTheme="majorEastAsia" w:hAnsiTheme="majorHAnsi" w:cs="Angsana New"/>
      <w:color w:val="1F3763" w:themeColor="accent1" w:themeShade="7F"/>
    </w:rPr>
  </w:style>
  <w:style w:type="table" w:styleId="TableGrid">
    <w:name w:val="Table Grid"/>
    <w:basedOn w:val="TableNormal"/>
    <w:uiPriority w:val="39"/>
    <w:rsid w:val="00075D2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75D2B"/>
    <w:pPr>
      <w:tabs>
        <w:tab w:val="center" w:pos="4153"/>
        <w:tab w:val="right" w:pos="8306"/>
      </w:tabs>
      <w:spacing w:after="0" w:line="240" w:lineRule="auto"/>
    </w:pPr>
    <w:rPr>
      <w:rFonts w:ascii="Times New Roman" w:eastAsia="SimSun" w:hAnsi="Times New Roman" w:cs="Angsana New"/>
      <w:sz w:val="24"/>
      <w:lang w:eastAsia="zh-CN"/>
    </w:rPr>
  </w:style>
  <w:style w:type="character" w:customStyle="1" w:styleId="HeaderChar">
    <w:name w:val="Header Char"/>
    <w:basedOn w:val="DefaultParagraphFont"/>
    <w:link w:val="Header"/>
    <w:uiPriority w:val="99"/>
    <w:rsid w:val="00075D2B"/>
    <w:rPr>
      <w:rFonts w:ascii="Times New Roman" w:eastAsia="SimSun" w:hAnsi="Times New Roman" w:cs="Angsana New"/>
      <w:sz w:val="24"/>
      <w:lang w:eastAsia="zh-CN"/>
    </w:rPr>
  </w:style>
  <w:style w:type="paragraph" w:customStyle="1" w:styleId="CharChar">
    <w:name w:val="อักขระ อักขระ Char Char อักขระ อักขระ"/>
    <w:basedOn w:val="Normal"/>
    <w:autoRedefine/>
    <w:uiPriority w:val="99"/>
    <w:rsid w:val="00075D2B"/>
    <w:pPr>
      <w:numPr>
        <w:numId w:val="2"/>
      </w:numPr>
      <w:spacing w:line="240" w:lineRule="exact"/>
      <w:jc w:val="center"/>
      <w:outlineLvl w:val="0"/>
    </w:pPr>
    <w:rPr>
      <w:rFonts w:ascii="Tahoma" w:eastAsia="Tahoma" w:hAnsi="Tahoma" w:cs="Tahoma"/>
      <w:sz w:val="44"/>
      <w:szCs w:val="44"/>
    </w:rPr>
  </w:style>
  <w:style w:type="character" w:styleId="PageNumber">
    <w:name w:val="page number"/>
    <w:uiPriority w:val="99"/>
    <w:rsid w:val="00075D2B"/>
    <w:rPr>
      <w:rFonts w:ascii="Tahoma" w:eastAsia="Tahoma" w:hAnsi="Tahoma" w:cs="Tahoma"/>
      <w:sz w:val="44"/>
      <w:szCs w:val="44"/>
      <w:lang w:val="en-US" w:eastAsia="en-US" w:bidi="th-TH"/>
    </w:rPr>
  </w:style>
  <w:style w:type="paragraph" w:styleId="Footer">
    <w:name w:val="footer"/>
    <w:basedOn w:val="Normal"/>
    <w:link w:val="FooterChar"/>
    <w:uiPriority w:val="99"/>
    <w:rsid w:val="00075D2B"/>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075D2B"/>
    <w:rPr>
      <w:rFonts w:ascii="Times New Roman" w:eastAsia="Times New Roman" w:hAnsi="Times New Roman" w:cs="Angsana New"/>
      <w:sz w:val="24"/>
    </w:rPr>
  </w:style>
  <w:style w:type="character" w:customStyle="1" w:styleId="BalloonTextChar">
    <w:name w:val="Balloon Text Char"/>
    <w:basedOn w:val="DefaultParagraphFont"/>
    <w:link w:val="BalloonText"/>
    <w:uiPriority w:val="99"/>
    <w:rsid w:val="00075D2B"/>
    <w:rPr>
      <w:rFonts w:ascii="Tahoma" w:eastAsia="Times New Roman" w:hAnsi="Tahoma" w:cs="Angsana New"/>
      <w:sz w:val="16"/>
      <w:szCs w:val="18"/>
    </w:rPr>
  </w:style>
  <w:style w:type="paragraph" w:styleId="BalloonText">
    <w:name w:val="Balloon Text"/>
    <w:basedOn w:val="Normal"/>
    <w:link w:val="BalloonTextChar"/>
    <w:uiPriority w:val="99"/>
    <w:rsid w:val="00075D2B"/>
    <w:pPr>
      <w:spacing w:after="0" w:line="240" w:lineRule="auto"/>
    </w:pPr>
    <w:rPr>
      <w:rFonts w:ascii="Tahoma" w:eastAsia="Times New Roman" w:hAnsi="Tahoma" w:cs="Angsana New"/>
      <w:sz w:val="16"/>
      <w:szCs w:val="18"/>
    </w:rPr>
  </w:style>
  <w:style w:type="character" w:customStyle="1" w:styleId="apple-style-span">
    <w:name w:val="apple-style-span"/>
    <w:uiPriority w:val="99"/>
    <w:rsid w:val="00075D2B"/>
    <w:rPr>
      <w:rFonts w:ascii="Tahoma" w:eastAsia="Tahoma" w:hAnsi="Tahoma" w:cs="Tahoma"/>
      <w:sz w:val="44"/>
      <w:szCs w:val="44"/>
      <w:lang w:val="en-US" w:eastAsia="en-US" w:bidi="th-TH"/>
    </w:rPr>
  </w:style>
  <w:style w:type="paragraph" w:styleId="ListParagraph">
    <w:name w:val="List Paragraph"/>
    <w:basedOn w:val="Normal"/>
    <w:link w:val="ListParagraphChar"/>
    <w:uiPriority w:val="34"/>
    <w:qFormat/>
    <w:rsid w:val="00075D2B"/>
    <w:pPr>
      <w:spacing w:after="0" w:line="240" w:lineRule="auto"/>
      <w:ind w:left="720"/>
    </w:pPr>
    <w:rPr>
      <w:rFonts w:ascii="Times New Roman" w:eastAsia="Times New Roman" w:hAnsi="Times New Roman" w:cs="Angsana New"/>
      <w:sz w:val="24"/>
      <w:szCs w:val="24"/>
      <w:lang w:bidi="ar-SA"/>
    </w:rPr>
  </w:style>
  <w:style w:type="character" w:customStyle="1" w:styleId="ListParagraphChar">
    <w:name w:val="List Paragraph Char"/>
    <w:link w:val="ListParagraph"/>
    <w:uiPriority w:val="34"/>
    <w:rsid w:val="00075D2B"/>
    <w:rPr>
      <w:rFonts w:ascii="Times New Roman" w:eastAsia="Times New Roman" w:hAnsi="Times New Roman" w:cs="Angsana New"/>
      <w:sz w:val="24"/>
      <w:szCs w:val="24"/>
      <w:lang w:bidi="ar-SA"/>
    </w:rPr>
  </w:style>
  <w:style w:type="paragraph" w:customStyle="1" w:styleId="a">
    <w:name w:val="อักขระ อักขระ"/>
    <w:basedOn w:val="Normal"/>
    <w:autoRedefine/>
    <w:uiPriority w:val="99"/>
    <w:rsid w:val="00075D2B"/>
    <w:pPr>
      <w:tabs>
        <w:tab w:val="num" w:pos="432"/>
      </w:tabs>
      <w:spacing w:line="240" w:lineRule="exact"/>
      <w:ind w:left="432" w:hanging="432"/>
      <w:jc w:val="center"/>
      <w:outlineLvl w:val="0"/>
    </w:pPr>
    <w:rPr>
      <w:rFonts w:ascii="Tahoma" w:eastAsia="Times New Roman" w:hAnsi="Tahoma" w:cs="Tahoma"/>
      <w:sz w:val="44"/>
      <w:szCs w:val="44"/>
    </w:rPr>
  </w:style>
  <w:style w:type="character" w:styleId="Emphasis">
    <w:name w:val="Emphasis"/>
    <w:uiPriority w:val="99"/>
    <w:qFormat/>
    <w:rsid w:val="00075D2B"/>
    <w:rPr>
      <w:rFonts w:ascii="Tahoma" w:eastAsia="Times New Roman" w:hAnsi="Tahoma" w:cs="Tahoma"/>
      <w:color w:val="auto"/>
      <w:sz w:val="44"/>
      <w:szCs w:val="44"/>
      <w:lang w:val="en-US" w:eastAsia="en-US" w:bidi="th-TH"/>
    </w:rPr>
  </w:style>
  <w:style w:type="paragraph" w:customStyle="1" w:styleId="ecxmsonormal">
    <w:name w:val="ecxmsonormal"/>
    <w:basedOn w:val="Normal"/>
    <w:rsid w:val="00075D2B"/>
    <w:pPr>
      <w:spacing w:after="324" w:line="240" w:lineRule="auto"/>
    </w:pPr>
    <w:rPr>
      <w:rFonts w:ascii="Tahoma" w:eastAsia="Times New Roman" w:hAnsi="Tahoma" w:cs="Tahoma"/>
      <w:sz w:val="24"/>
      <w:szCs w:val="24"/>
    </w:rPr>
  </w:style>
  <w:style w:type="paragraph" w:customStyle="1" w:styleId="Default">
    <w:name w:val="Default"/>
    <w:rsid w:val="00075D2B"/>
    <w:pPr>
      <w:autoSpaceDE w:val="0"/>
      <w:autoSpaceDN w:val="0"/>
      <w:adjustRightInd w:val="0"/>
      <w:spacing w:after="0" w:line="240" w:lineRule="auto"/>
    </w:pPr>
    <w:rPr>
      <w:rFonts w:ascii="TH SarabunPSK" w:eastAsia="Times New Roman" w:hAnsi="TH SarabunPSK" w:cs="TH SarabunPSK"/>
      <w:color w:val="000000"/>
      <w:sz w:val="24"/>
      <w:szCs w:val="24"/>
    </w:rPr>
  </w:style>
  <w:style w:type="character" w:customStyle="1" w:styleId="HeaderChar1">
    <w:name w:val="Header Char1"/>
    <w:uiPriority w:val="99"/>
    <w:locked/>
    <w:rsid w:val="00075D2B"/>
    <w:rPr>
      <w:rFonts w:cs="Times New Roman"/>
      <w:sz w:val="28"/>
      <w:szCs w:val="28"/>
    </w:rPr>
  </w:style>
  <w:style w:type="paragraph" w:styleId="BodyTextIndent">
    <w:name w:val="Body Text Indent"/>
    <w:basedOn w:val="Normal"/>
    <w:link w:val="BodyTextIndentChar"/>
    <w:uiPriority w:val="99"/>
    <w:rsid w:val="00075D2B"/>
    <w:pPr>
      <w:tabs>
        <w:tab w:val="left" w:pos="1134"/>
      </w:tabs>
      <w:spacing w:after="0" w:line="240" w:lineRule="auto"/>
      <w:ind w:left="426"/>
      <w:jc w:val="thaiDistribute"/>
    </w:pPr>
    <w:rPr>
      <w:rFonts w:ascii="Times New Roman" w:eastAsia="Times New Roman" w:hAnsi="Times New Roman" w:cs="Cordia New"/>
      <w:sz w:val="28"/>
    </w:rPr>
  </w:style>
  <w:style w:type="character" w:customStyle="1" w:styleId="BodyTextIndentChar">
    <w:name w:val="Body Text Indent Char"/>
    <w:basedOn w:val="DefaultParagraphFont"/>
    <w:link w:val="BodyTextIndent"/>
    <w:uiPriority w:val="99"/>
    <w:rsid w:val="00075D2B"/>
    <w:rPr>
      <w:rFonts w:ascii="Times New Roman" w:eastAsia="Times New Roman" w:hAnsi="Times New Roman" w:cs="Cordia New"/>
      <w:sz w:val="28"/>
    </w:rPr>
  </w:style>
  <w:style w:type="paragraph" w:styleId="BodyText">
    <w:name w:val="Body Text"/>
    <w:basedOn w:val="Normal"/>
    <w:link w:val="BodyTextChar"/>
    <w:rsid w:val="00075D2B"/>
    <w:pPr>
      <w:spacing w:after="120" w:line="240" w:lineRule="auto"/>
    </w:pPr>
    <w:rPr>
      <w:rFonts w:ascii="Times New Roman" w:eastAsia="MS Mincho" w:hAnsi="Times New Roman" w:cs="Angsana New"/>
      <w:sz w:val="24"/>
      <w:lang w:eastAsia="ja-JP"/>
    </w:rPr>
  </w:style>
  <w:style w:type="character" w:customStyle="1" w:styleId="BodyTextChar">
    <w:name w:val="Body Text Char"/>
    <w:basedOn w:val="DefaultParagraphFont"/>
    <w:link w:val="BodyText"/>
    <w:rsid w:val="00075D2B"/>
    <w:rPr>
      <w:rFonts w:ascii="Times New Roman" w:eastAsia="MS Mincho" w:hAnsi="Times New Roman" w:cs="Angsana New"/>
      <w:sz w:val="24"/>
      <w:lang w:eastAsia="ja-JP"/>
    </w:rPr>
  </w:style>
  <w:style w:type="character" w:styleId="Hyperlink">
    <w:name w:val="Hyperlink"/>
    <w:uiPriority w:val="99"/>
    <w:rsid w:val="00075D2B"/>
    <w:rPr>
      <w:rFonts w:cs="Times New Roman"/>
      <w:color w:val="0000FF"/>
      <w:u w:val="single"/>
    </w:rPr>
  </w:style>
  <w:style w:type="paragraph" w:styleId="NormalWeb">
    <w:name w:val="Normal (Web)"/>
    <w:basedOn w:val="Normal"/>
    <w:uiPriority w:val="99"/>
    <w:rsid w:val="00075D2B"/>
    <w:pPr>
      <w:spacing w:before="100" w:beforeAutospacing="1" w:after="100" w:afterAutospacing="1" w:line="240" w:lineRule="auto"/>
    </w:pPr>
    <w:rPr>
      <w:rFonts w:ascii="Tahoma" w:eastAsia="Times New Roman" w:hAnsi="Tahoma" w:cs="Tahoma"/>
      <w:sz w:val="24"/>
      <w:szCs w:val="24"/>
    </w:rPr>
  </w:style>
  <w:style w:type="character" w:styleId="Strong">
    <w:name w:val="Strong"/>
    <w:uiPriority w:val="99"/>
    <w:qFormat/>
    <w:rsid w:val="00075D2B"/>
    <w:rPr>
      <w:rFonts w:cs="Times New Roman"/>
      <w:b/>
      <w:bCs/>
    </w:rPr>
  </w:style>
  <w:style w:type="paragraph" w:customStyle="1" w:styleId="TableContents">
    <w:name w:val="Table Contents"/>
    <w:basedOn w:val="Normal"/>
    <w:uiPriority w:val="99"/>
    <w:rsid w:val="00075D2B"/>
    <w:pPr>
      <w:suppressLineNumbers/>
      <w:suppressAutoHyphens/>
      <w:spacing w:after="0" w:line="240" w:lineRule="auto"/>
    </w:pPr>
    <w:rPr>
      <w:rFonts w:ascii="Cordia New" w:eastAsia="Times New Roman" w:hAnsi="Cordia New" w:cs="Cordia New"/>
      <w:sz w:val="28"/>
      <w:lang w:eastAsia="th-TH"/>
    </w:rPr>
  </w:style>
  <w:style w:type="paragraph" w:customStyle="1" w:styleId="1">
    <w:name w:val="ไม่มีการเว้นระยะห่าง1"/>
    <w:uiPriority w:val="99"/>
    <w:rsid w:val="00075D2B"/>
    <w:pPr>
      <w:spacing w:after="0" w:line="240" w:lineRule="auto"/>
    </w:pPr>
    <w:rPr>
      <w:rFonts w:ascii="Angsana New" w:eastAsia="Times New Roman" w:hAnsi="Angsana New" w:cs="Angsana New"/>
      <w:sz w:val="32"/>
      <w:szCs w:val="40"/>
    </w:rPr>
  </w:style>
  <w:style w:type="paragraph" w:customStyle="1" w:styleId="10">
    <w:name w:val="รายการย่อหน้า1"/>
    <w:basedOn w:val="Normal"/>
    <w:uiPriority w:val="99"/>
    <w:rsid w:val="00075D2B"/>
    <w:pPr>
      <w:spacing w:after="0" w:line="240" w:lineRule="auto"/>
      <w:ind w:left="720"/>
    </w:pPr>
    <w:rPr>
      <w:rFonts w:ascii="Times New Roman" w:eastAsia="MS Mincho" w:hAnsi="Times New Roman" w:cs="Angsana New"/>
      <w:sz w:val="24"/>
      <w:lang w:eastAsia="ja-JP"/>
    </w:rPr>
  </w:style>
  <w:style w:type="paragraph" w:styleId="NoSpacing">
    <w:name w:val="No Spacing"/>
    <w:link w:val="NoSpacingChar"/>
    <w:uiPriority w:val="1"/>
    <w:qFormat/>
    <w:rsid w:val="00075D2B"/>
    <w:pPr>
      <w:spacing w:after="0" w:line="240" w:lineRule="auto"/>
    </w:pPr>
    <w:rPr>
      <w:rFonts w:ascii="Angsana New" w:eastAsia="Times New Roman" w:hAnsi="Angsana New" w:cs="Angsana New"/>
      <w:sz w:val="32"/>
      <w:szCs w:val="40"/>
    </w:rPr>
  </w:style>
  <w:style w:type="character" w:customStyle="1" w:styleId="NoSpacingChar">
    <w:name w:val="No Spacing Char"/>
    <w:link w:val="NoSpacing"/>
    <w:uiPriority w:val="1"/>
    <w:locked/>
    <w:rsid w:val="005D202A"/>
    <w:rPr>
      <w:rFonts w:ascii="Angsana New" w:eastAsia="Times New Roman" w:hAnsi="Angsana New" w:cs="Angsana New"/>
      <w:sz w:val="32"/>
      <w:szCs w:val="40"/>
    </w:rPr>
  </w:style>
  <w:style w:type="character" w:styleId="LineNumber">
    <w:name w:val="line number"/>
    <w:uiPriority w:val="99"/>
    <w:rsid w:val="00075D2B"/>
    <w:rPr>
      <w:rFonts w:cs="Times New Roman"/>
    </w:rPr>
  </w:style>
  <w:style w:type="character" w:customStyle="1" w:styleId="apple-converted-space">
    <w:name w:val="apple-converted-space"/>
    <w:rsid w:val="00075D2B"/>
    <w:rPr>
      <w:rFonts w:cs="Times New Roman"/>
    </w:rPr>
  </w:style>
  <w:style w:type="character" w:customStyle="1" w:styleId="Heading7Char1">
    <w:name w:val="Heading 7 Char1"/>
    <w:uiPriority w:val="99"/>
    <w:locked/>
    <w:rsid w:val="00075D2B"/>
    <w:rPr>
      <w:rFonts w:cs="Times New Roman"/>
      <w:sz w:val="24"/>
      <w:szCs w:val="24"/>
      <w:lang w:val="en-AU" w:bidi="ar-SA"/>
    </w:rPr>
  </w:style>
  <w:style w:type="character" w:customStyle="1" w:styleId="FooterChar1">
    <w:name w:val="Footer Char1"/>
    <w:uiPriority w:val="99"/>
    <w:locked/>
    <w:rsid w:val="00075D2B"/>
    <w:rPr>
      <w:rFonts w:cs="Times New Roman"/>
      <w:sz w:val="28"/>
      <w:szCs w:val="28"/>
    </w:rPr>
  </w:style>
  <w:style w:type="paragraph" w:styleId="FootnoteText">
    <w:name w:val="footnote text"/>
    <w:basedOn w:val="Normal"/>
    <w:link w:val="FootnoteTextChar1"/>
    <w:uiPriority w:val="99"/>
    <w:rsid w:val="00075D2B"/>
    <w:pPr>
      <w:spacing w:after="0" w:line="240" w:lineRule="auto"/>
    </w:pPr>
    <w:rPr>
      <w:rFonts w:ascii="Times New Roman" w:eastAsia="Times New Roman" w:hAnsi="Times New Roman" w:cs="Angsana New"/>
      <w:sz w:val="20"/>
      <w:szCs w:val="20"/>
      <w:lang w:val="en-AU" w:bidi="ar-SA"/>
    </w:rPr>
  </w:style>
  <w:style w:type="character" w:customStyle="1" w:styleId="FootnoteTextChar1">
    <w:name w:val="Footnote Text Char1"/>
    <w:link w:val="FootnoteText"/>
    <w:uiPriority w:val="99"/>
    <w:locked/>
    <w:rsid w:val="00075D2B"/>
    <w:rPr>
      <w:rFonts w:ascii="Times New Roman" w:eastAsia="Times New Roman" w:hAnsi="Times New Roman" w:cs="Angsana New"/>
      <w:sz w:val="20"/>
      <w:szCs w:val="20"/>
      <w:lang w:val="en-AU" w:bidi="ar-SA"/>
    </w:rPr>
  </w:style>
  <w:style w:type="character" w:customStyle="1" w:styleId="FootnoteTextChar">
    <w:name w:val="Footnote Text Char"/>
    <w:basedOn w:val="DefaultParagraphFont"/>
    <w:uiPriority w:val="99"/>
    <w:rsid w:val="00075D2B"/>
    <w:rPr>
      <w:rFonts w:cs="Angsana New"/>
      <w:sz w:val="20"/>
      <w:szCs w:val="25"/>
    </w:rPr>
  </w:style>
  <w:style w:type="paragraph" w:styleId="BodyText2">
    <w:name w:val="Body Text 2"/>
    <w:basedOn w:val="Normal"/>
    <w:link w:val="BodyText2Char1"/>
    <w:uiPriority w:val="99"/>
    <w:rsid w:val="00075D2B"/>
    <w:pPr>
      <w:spacing w:after="0" w:line="240" w:lineRule="auto"/>
    </w:pPr>
    <w:rPr>
      <w:rFonts w:ascii="EucrosiaUPC" w:eastAsia="Times New Roman" w:hAnsi="EucrosiaUPC" w:cs="EucrosiaUPC"/>
      <w:sz w:val="24"/>
      <w:szCs w:val="24"/>
    </w:rPr>
  </w:style>
  <w:style w:type="character" w:customStyle="1" w:styleId="BodyText2Char1">
    <w:name w:val="Body Text 2 Char1"/>
    <w:link w:val="BodyText2"/>
    <w:uiPriority w:val="99"/>
    <w:locked/>
    <w:rsid w:val="00075D2B"/>
    <w:rPr>
      <w:rFonts w:ascii="EucrosiaUPC" w:eastAsia="Times New Roman" w:hAnsi="EucrosiaUPC" w:cs="EucrosiaUPC"/>
      <w:sz w:val="24"/>
      <w:szCs w:val="24"/>
    </w:rPr>
  </w:style>
  <w:style w:type="character" w:customStyle="1" w:styleId="BodyText2Char">
    <w:name w:val="Body Text 2 Char"/>
    <w:basedOn w:val="DefaultParagraphFont"/>
    <w:uiPriority w:val="99"/>
    <w:rsid w:val="00075D2B"/>
    <w:rPr>
      <w:rFonts w:cs="Angsana New"/>
    </w:rPr>
  </w:style>
  <w:style w:type="paragraph" w:styleId="BodyText3">
    <w:name w:val="Body Text 3"/>
    <w:basedOn w:val="Normal"/>
    <w:link w:val="BodyText3Char1"/>
    <w:uiPriority w:val="99"/>
    <w:rsid w:val="00075D2B"/>
    <w:pPr>
      <w:spacing w:after="120" w:line="240" w:lineRule="auto"/>
    </w:pPr>
    <w:rPr>
      <w:rFonts w:ascii="Angsana New" w:eastAsia="Times New Roman" w:hAnsi="Angsana New" w:cs="Angsana New"/>
      <w:sz w:val="16"/>
      <w:szCs w:val="18"/>
      <w:lang w:eastAsia="zh-CN"/>
    </w:rPr>
  </w:style>
  <w:style w:type="character" w:customStyle="1" w:styleId="BodyText3Char1">
    <w:name w:val="Body Text 3 Char1"/>
    <w:link w:val="BodyText3"/>
    <w:uiPriority w:val="99"/>
    <w:locked/>
    <w:rsid w:val="00075D2B"/>
    <w:rPr>
      <w:rFonts w:ascii="Angsana New" w:eastAsia="Times New Roman" w:hAnsi="Angsana New" w:cs="Angsana New"/>
      <w:sz w:val="16"/>
      <w:szCs w:val="18"/>
      <w:lang w:eastAsia="zh-CN"/>
    </w:rPr>
  </w:style>
  <w:style w:type="character" w:customStyle="1" w:styleId="BodyText3Char">
    <w:name w:val="Body Text 3 Char"/>
    <w:basedOn w:val="DefaultParagraphFont"/>
    <w:uiPriority w:val="99"/>
    <w:rsid w:val="00075D2B"/>
    <w:rPr>
      <w:rFonts w:cs="Angsana New"/>
      <w:sz w:val="16"/>
      <w:szCs w:val="20"/>
    </w:rPr>
  </w:style>
  <w:style w:type="paragraph" w:styleId="BodyTextIndent2">
    <w:name w:val="Body Text Indent 2"/>
    <w:basedOn w:val="Normal"/>
    <w:link w:val="BodyTextIndent2Char1"/>
    <w:uiPriority w:val="99"/>
    <w:rsid w:val="00075D2B"/>
    <w:pPr>
      <w:spacing w:after="120" w:line="480" w:lineRule="auto"/>
      <w:ind w:left="283"/>
    </w:pPr>
    <w:rPr>
      <w:rFonts w:ascii="Angsana New" w:eastAsia="Times New Roman" w:hAnsi="Angsana New" w:cs="Angsana New"/>
      <w:sz w:val="32"/>
      <w:szCs w:val="37"/>
      <w:lang w:eastAsia="zh-CN"/>
    </w:rPr>
  </w:style>
  <w:style w:type="character" w:customStyle="1" w:styleId="BodyTextIndent2Char1">
    <w:name w:val="Body Text Indent 2 Char1"/>
    <w:link w:val="BodyTextIndent2"/>
    <w:uiPriority w:val="99"/>
    <w:locked/>
    <w:rsid w:val="00075D2B"/>
    <w:rPr>
      <w:rFonts w:ascii="Angsana New" w:eastAsia="Times New Roman" w:hAnsi="Angsana New" w:cs="Angsana New"/>
      <w:sz w:val="32"/>
      <w:szCs w:val="37"/>
      <w:lang w:eastAsia="zh-CN"/>
    </w:rPr>
  </w:style>
  <w:style w:type="character" w:customStyle="1" w:styleId="BodyTextIndent2Char">
    <w:name w:val="Body Text Indent 2 Char"/>
    <w:basedOn w:val="DefaultParagraphFont"/>
    <w:uiPriority w:val="99"/>
    <w:rsid w:val="00075D2B"/>
    <w:rPr>
      <w:rFonts w:cs="Angsana New"/>
    </w:rPr>
  </w:style>
  <w:style w:type="paragraph" w:customStyle="1" w:styleId="11">
    <w:name w:val="ปกติ1"/>
    <w:basedOn w:val="Normal"/>
    <w:next w:val="Normal"/>
    <w:uiPriority w:val="99"/>
    <w:rsid w:val="00075D2B"/>
    <w:pPr>
      <w:autoSpaceDE w:val="0"/>
      <w:autoSpaceDN w:val="0"/>
      <w:adjustRightInd w:val="0"/>
      <w:spacing w:after="0" w:line="240" w:lineRule="auto"/>
    </w:pPr>
    <w:rPr>
      <w:rFonts w:ascii="Angsana New" w:eastAsia="Calibri" w:hAnsi="Angsana New" w:cs="Angsana New"/>
      <w:sz w:val="24"/>
      <w:szCs w:val="24"/>
    </w:rPr>
  </w:style>
  <w:style w:type="character" w:customStyle="1" w:styleId="shorttext">
    <w:name w:val="short_text"/>
    <w:rsid w:val="00075D2B"/>
  </w:style>
  <w:style w:type="character" w:styleId="IntenseEmphasis">
    <w:name w:val="Intense Emphasis"/>
    <w:uiPriority w:val="21"/>
    <w:qFormat/>
    <w:rsid w:val="00075D2B"/>
    <w:rPr>
      <w:b/>
      <w:bCs/>
      <w:i/>
      <w:iCs/>
      <w:color w:val="4F81BD"/>
    </w:rPr>
  </w:style>
  <w:style w:type="paragraph" w:customStyle="1" w:styleId="Body">
    <w:name w:val="Body"/>
    <w:rsid w:val="00075D2B"/>
    <w:pPr>
      <w:pBdr>
        <w:top w:val="nil"/>
        <w:left w:val="nil"/>
        <w:bottom w:val="nil"/>
        <w:right w:val="nil"/>
        <w:between w:val="nil"/>
        <w:bar w:val="nil"/>
      </w:pBdr>
      <w:tabs>
        <w:tab w:val="left" w:pos="694"/>
      </w:tabs>
      <w:spacing w:after="80" w:line="264" w:lineRule="auto"/>
      <w:ind w:left="714" w:firstLine="681"/>
      <w:jc w:val="both"/>
    </w:pPr>
    <w:rPr>
      <w:rFonts w:ascii="TH SarabunPSK" w:eastAsia="Arial Unicode MS" w:hAnsi="TH SarabunPSK" w:cs="Arial Unicode MS"/>
      <w:color w:val="000000"/>
      <w:sz w:val="32"/>
      <w:szCs w:val="32"/>
      <w:bdr w:val="nil"/>
    </w:rPr>
  </w:style>
  <w:style w:type="paragraph" w:customStyle="1" w:styleId="TableStyle2">
    <w:name w:val="Table Style 2"/>
    <w:rsid w:val="00075D2B"/>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customStyle="1" w:styleId="TableStyle1">
    <w:name w:val="Table Style 1"/>
    <w:rsid w:val="00075D2B"/>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rPr>
  </w:style>
  <w:style w:type="paragraph" w:customStyle="1" w:styleId="TableTitle1">
    <w:name w:val="Table Title 1"/>
    <w:rsid w:val="00075D2B"/>
    <w:pPr>
      <w:pBdr>
        <w:top w:val="nil"/>
        <w:left w:val="nil"/>
        <w:bottom w:val="nil"/>
        <w:right w:val="nil"/>
        <w:between w:val="nil"/>
        <w:bar w:val="nil"/>
      </w:pBdr>
      <w:spacing w:after="0" w:line="240" w:lineRule="auto"/>
      <w:jc w:val="center"/>
    </w:pPr>
    <w:rPr>
      <w:rFonts w:ascii="Helvetica" w:eastAsia="Helvetica" w:hAnsi="Helvetica" w:cs="Helvetica"/>
      <w:color w:val="000000"/>
      <w:sz w:val="24"/>
      <w:szCs w:val="24"/>
      <w:bdr w:val="nil"/>
    </w:rPr>
  </w:style>
  <w:style w:type="character" w:styleId="SubtleEmphasis">
    <w:name w:val="Subtle Emphasis"/>
    <w:uiPriority w:val="19"/>
    <w:qFormat/>
    <w:rsid w:val="00075D2B"/>
    <w:rPr>
      <w:i/>
      <w:iCs/>
      <w:color w:val="404040"/>
    </w:rPr>
  </w:style>
  <w:style w:type="table" w:customStyle="1" w:styleId="TableGrid1">
    <w:name w:val="Table Grid1"/>
    <w:basedOn w:val="TableNormal"/>
    <w:next w:val="TableGrid"/>
    <w:uiPriority w:val="99"/>
    <w:rsid w:val="00075D2B"/>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F0078"/>
    <w:rPr>
      <w:sz w:val="16"/>
      <w:szCs w:val="16"/>
    </w:rPr>
  </w:style>
  <w:style w:type="paragraph" w:styleId="CommentText">
    <w:name w:val="annotation text"/>
    <w:basedOn w:val="Normal"/>
    <w:link w:val="CommentTextChar"/>
    <w:uiPriority w:val="99"/>
    <w:semiHidden/>
    <w:unhideWhenUsed/>
    <w:rsid w:val="00DF0078"/>
    <w:pPr>
      <w:spacing w:after="0" w:line="240" w:lineRule="auto"/>
    </w:pPr>
    <w:rPr>
      <w:rFonts w:ascii="CordiaUPC" w:eastAsia="Cordia New" w:hAnsi="CordiaUPC" w:cs="Angsana New"/>
      <w:sz w:val="20"/>
      <w:szCs w:val="25"/>
    </w:rPr>
  </w:style>
  <w:style w:type="character" w:customStyle="1" w:styleId="CommentTextChar">
    <w:name w:val="Comment Text Char"/>
    <w:basedOn w:val="DefaultParagraphFont"/>
    <w:link w:val="CommentText"/>
    <w:uiPriority w:val="99"/>
    <w:semiHidden/>
    <w:rsid w:val="00DF0078"/>
    <w:rPr>
      <w:rFonts w:ascii="CordiaUPC" w:eastAsia="Cordia New" w:hAnsi="CordiaUPC" w:cs="Angsana New"/>
      <w:sz w:val="20"/>
      <w:szCs w:val="25"/>
    </w:rPr>
  </w:style>
  <w:style w:type="paragraph" w:styleId="MacroText">
    <w:name w:val="macro"/>
    <w:link w:val="MacroTextChar"/>
    <w:uiPriority w:val="99"/>
    <w:rsid w:val="00E37BD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Angsana New"/>
      <w:sz w:val="28"/>
      <w:szCs w:val="20"/>
    </w:rPr>
  </w:style>
  <w:style w:type="character" w:customStyle="1" w:styleId="MacroTextChar">
    <w:name w:val="Macro Text Char"/>
    <w:basedOn w:val="DefaultParagraphFont"/>
    <w:link w:val="MacroText"/>
    <w:uiPriority w:val="99"/>
    <w:rsid w:val="00E37BDF"/>
    <w:rPr>
      <w:rFonts w:ascii="EucrosiaUPC" w:eastAsia="Times New Roman" w:hAnsi="EucrosiaUPC" w:cs="Angsana New"/>
      <w:sz w:val="28"/>
      <w:szCs w:val="20"/>
    </w:rPr>
  </w:style>
  <w:style w:type="paragraph" w:styleId="TOCHeading">
    <w:name w:val="TOC Heading"/>
    <w:basedOn w:val="Heading1"/>
    <w:next w:val="Normal"/>
    <w:uiPriority w:val="39"/>
    <w:unhideWhenUsed/>
    <w:qFormat/>
    <w:rsid w:val="001541A4"/>
    <w:pPr>
      <w:keepLines/>
      <w:spacing w:after="0" w:line="259" w:lineRule="auto"/>
      <w:outlineLvl w:val="9"/>
    </w:pPr>
    <w:rPr>
      <w:rFonts w:asciiTheme="majorHAnsi" w:eastAsiaTheme="majorEastAsia" w:hAnsiTheme="majorHAnsi" w:cstheme="majorBidi"/>
      <w:b w:val="0"/>
      <w:bCs w:val="0"/>
      <w:color w:val="2F5496" w:themeColor="accent1" w:themeShade="BF"/>
      <w:kern w:val="0"/>
      <w:szCs w:val="32"/>
      <w:lang w:eastAsia="en-US" w:bidi="ar-SA"/>
    </w:rPr>
  </w:style>
  <w:style w:type="paragraph" w:styleId="TOC1">
    <w:name w:val="toc 1"/>
    <w:basedOn w:val="Normal"/>
    <w:next w:val="Normal"/>
    <w:autoRedefine/>
    <w:uiPriority w:val="39"/>
    <w:unhideWhenUsed/>
    <w:rsid w:val="001541A4"/>
    <w:pPr>
      <w:spacing w:after="100"/>
    </w:pPr>
    <w:rPr>
      <w:rFonts w:cs="Angsana New"/>
    </w:rPr>
  </w:style>
  <w:style w:type="paragraph" w:styleId="TOC2">
    <w:name w:val="toc 2"/>
    <w:basedOn w:val="Normal"/>
    <w:next w:val="Normal"/>
    <w:autoRedefine/>
    <w:uiPriority w:val="39"/>
    <w:unhideWhenUsed/>
    <w:rsid w:val="00D211F3"/>
    <w:pPr>
      <w:tabs>
        <w:tab w:val="right" w:leader="dot" w:pos="9736"/>
      </w:tabs>
      <w:spacing w:after="0"/>
      <w:ind w:left="794" w:hanging="284"/>
    </w:pPr>
    <w:rPr>
      <w:rFonts w:cs="Angsana New"/>
    </w:rPr>
  </w:style>
  <w:style w:type="paragraph" w:styleId="TOC3">
    <w:name w:val="toc 3"/>
    <w:basedOn w:val="Normal"/>
    <w:next w:val="Normal"/>
    <w:autoRedefine/>
    <w:uiPriority w:val="39"/>
    <w:unhideWhenUsed/>
    <w:rsid w:val="0095799C"/>
    <w:pPr>
      <w:tabs>
        <w:tab w:val="right" w:leader="dot" w:pos="9736"/>
      </w:tabs>
      <w:spacing w:after="0" w:line="240" w:lineRule="auto"/>
      <w:ind w:left="1134" w:hanging="340"/>
    </w:pPr>
    <w:rPr>
      <w:rFonts w:ascii="TH SarabunPSK" w:hAnsi="TH SarabunPSK" w:cs="TH SarabunPSK"/>
      <w:noProof/>
      <w:sz w:val="32"/>
      <w:szCs w:val="32"/>
      <w:lang w:bidi="ar-SA"/>
    </w:rPr>
  </w:style>
  <w:style w:type="table" w:customStyle="1" w:styleId="TableGrid2">
    <w:name w:val="Table Grid2"/>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F0A86"/>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82088"/>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4B5B"/>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uiPriority w:val="99"/>
    <w:rsid w:val="005D202A"/>
    <w:pPr>
      <w:spacing w:before="100" w:after="100" w:line="240" w:lineRule="auto"/>
    </w:pPr>
    <w:rPr>
      <w:rFonts w:ascii="Times New Roman" w:eastAsia="SimSun" w:hAnsi="Times New Roman" w:cs="CordiaUPC"/>
      <w:sz w:val="24"/>
      <w:szCs w:val="24"/>
      <w:lang w:eastAsia="zh-CN"/>
    </w:rPr>
  </w:style>
  <w:style w:type="paragraph" w:styleId="BodyTextIndent3">
    <w:name w:val="Body Text Indent 3"/>
    <w:basedOn w:val="Normal"/>
    <w:link w:val="BodyTextIndent3Char"/>
    <w:uiPriority w:val="99"/>
    <w:rsid w:val="005D202A"/>
    <w:pPr>
      <w:spacing w:after="0" w:line="240" w:lineRule="auto"/>
      <w:ind w:left="34"/>
    </w:pPr>
    <w:rPr>
      <w:rFonts w:ascii="Cordia New" w:eastAsia="Calibri" w:hAnsi="Cordia New" w:cs="Angsana New"/>
      <w:b/>
      <w:bCs/>
      <w:sz w:val="32"/>
      <w:szCs w:val="32"/>
      <w:lang w:eastAsia="ja-JP"/>
    </w:rPr>
  </w:style>
  <w:style w:type="character" w:customStyle="1" w:styleId="BodyTextIndent3Char">
    <w:name w:val="Body Text Indent 3 Char"/>
    <w:basedOn w:val="DefaultParagraphFont"/>
    <w:link w:val="BodyTextIndent3"/>
    <w:uiPriority w:val="99"/>
    <w:rsid w:val="005D202A"/>
    <w:rPr>
      <w:rFonts w:ascii="Cordia New" w:eastAsia="Calibri" w:hAnsi="Cordia New" w:cs="Angsana New"/>
      <w:b/>
      <w:bCs/>
      <w:sz w:val="32"/>
      <w:szCs w:val="32"/>
      <w:lang w:eastAsia="ja-JP"/>
    </w:rPr>
  </w:style>
  <w:style w:type="paragraph" w:customStyle="1" w:styleId="ecmsonormal">
    <w:name w:val="ec_msonormal"/>
    <w:basedOn w:val="Normal"/>
    <w:uiPriority w:val="99"/>
    <w:rsid w:val="005D202A"/>
    <w:pPr>
      <w:spacing w:after="324" w:line="240" w:lineRule="auto"/>
    </w:pPr>
    <w:rPr>
      <w:rFonts w:ascii="Tahoma" w:eastAsia="Times New Roman" w:hAnsi="Tahoma" w:cs="Tahoma"/>
      <w:sz w:val="24"/>
      <w:szCs w:val="24"/>
    </w:rPr>
  </w:style>
  <w:style w:type="paragraph" w:customStyle="1" w:styleId="Normal1">
    <w:name w:val="Normal1"/>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char">
    <w:name w:val="normal__char"/>
    <w:uiPriority w:val="99"/>
    <w:rsid w:val="005D202A"/>
  </w:style>
  <w:style w:type="paragraph" w:customStyle="1" w:styleId="normal00200028web0029">
    <w:name w:val="normal_0020_0028web_0029"/>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00200028web0029char">
    <w:name w:val="normal_0020_0028web_0029__char"/>
    <w:uiPriority w:val="99"/>
    <w:rsid w:val="005D202A"/>
  </w:style>
  <w:style w:type="paragraph" w:customStyle="1" w:styleId="table0020normal">
    <w:name w:val="table_0020normal"/>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table0020normalchar">
    <w:name w:val="table_0020normal__char"/>
    <w:uiPriority w:val="99"/>
    <w:rsid w:val="005D202A"/>
  </w:style>
  <w:style w:type="paragraph" w:customStyle="1" w:styleId="1002e10020body0020text">
    <w:name w:val="1_002e1_0020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paragraph" w:customStyle="1" w:styleId="body0020text">
    <w:name w:val="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body0020textchar">
    <w:name w:val="body_0020text__char"/>
    <w:uiPriority w:val="99"/>
    <w:rsid w:val="005D202A"/>
  </w:style>
  <w:style w:type="character" w:customStyle="1" w:styleId="PlainTextChar">
    <w:name w:val="Plain Text Char"/>
    <w:basedOn w:val="DefaultParagraphFont"/>
    <w:link w:val="PlainText"/>
    <w:uiPriority w:val="99"/>
    <w:semiHidden/>
    <w:rsid w:val="005D202A"/>
    <w:rPr>
      <w:rFonts w:ascii="Courier New" w:eastAsia="Calibri" w:hAnsi="Courier New" w:cs="Angsana New"/>
      <w:sz w:val="24"/>
      <w:szCs w:val="20"/>
      <w:lang w:val="hr-HR" w:eastAsia="de-DE"/>
    </w:rPr>
  </w:style>
  <w:style w:type="paragraph" w:styleId="PlainText">
    <w:name w:val="Plain Text"/>
    <w:basedOn w:val="Normal"/>
    <w:link w:val="PlainTextChar"/>
    <w:uiPriority w:val="99"/>
    <w:semiHidden/>
    <w:rsid w:val="005D202A"/>
    <w:pPr>
      <w:spacing w:after="0" w:line="240" w:lineRule="auto"/>
    </w:pPr>
    <w:rPr>
      <w:rFonts w:ascii="Courier New" w:eastAsia="Calibri" w:hAnsi="Courier New" w:cs="Angsana New"/>
      <w:sz w:val="24"/>
      <w:szCs w:val="20"/>
      <w:lang w:val="hr-HR" w:eastAsia="de-DE"/>
    </w:rPr>
  </w:style>
  <w:style w:type="paragraph" w:customStyle="1" w:styleId="Preformatted">
    <w:name w:val="Preformatted"/>
    <w:basedOn w:val="Normal"/>
    <w:uiPriority w:val="99"/>
    <w:rsid w:val="005D202A"/>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Calibri" w:hAnsi="Courier New" w:cs="Angsana New"/>
      <w:sz w:val="20"/>
      <w:szCs w:val="20"/>
      <w:lang w:eastAsia="th-TH"/>
    </w:rPr>
  </w:style>
  <w:style w:type="character" w:customStyle="1" w:styleId="11BodyTextChar">
    <w:name w:val="1.1 Body Text Char"/>
    <w:link w:val="11BodyText"/>
    <w:uiPriority w:val="99"/>
    <w:locked/>
    <w:rsid w:val="005D202A"/>
    <w:rPr>
      <w:rFonts w:ascii="TH SarabunPSK" w:hAnsi="TH SarabunPSK"/>
      <w:sz w:val="32"/>
    </w:rPr>
  </w:style>
  <w:style w:type="paragraph" w:customStyle="1" w:styleId="11BodyText">
    <w:name w:val="1.1 Body Text"/>
    <w:basedOn w:val="BodyText"/>
    <w:link w:val="11BodyTextChar"/>
    <w:uiPriority w:val="99"/>
    <w:rsid w:val="005D202A"/>
    <w:pPr>
      <w:spacing w:after="0"/>
      <w:ind w:left="360" w:firstLine="540"/>
      <w:jc w:val="thaiDistribute"/>
    </w:pPr>
    <w:rPr>
      <w:rFonts w:ascii="TH SarabunPSK" w:eastAsiaTheme="minorHAnsi" w:hAnsi="TH SarabunPSK" w:cstheme="minorBidi"/>
      <w:sz w:val="32"/>
      <w:lang w:eastAsia="en-US"/>
    </w:rPr>
  </w:style>
  <w:style w:type="character" w:customStyle="1" w:styleId="a0">
    <w:name w:val="a"/>
    <w:uiPriority w:val="99"/>
    <w:rsid w:val="005D202A"/>
  </w:style>
  <w:style w:type="character" w:customStyle="1" w:styleId="verdana11blue1">
    <w:name w:val="verdana11blue1"/>
    <w:uiPriority w:val="99"/>
    <w:rsid w:val="005D202A"/>
    <w:rPr>
      <w:rFonts w:ascii="Verdana" w:hAnsi="Verdana"/>
      <w:color w:val="34587F"/>
      <w:sz w:val="17"/>
    </w:rPr>
  </w:style>
  <w:style w:type="character" w:customStyle="1" w:styleId="bf">
    <w:name w:val="bf"/>
    <w:uiPriority w:val="99"/>
    <w:rsid w:val="005D202A"/>
  </w:style>
  <w:style w:type="character" w:customStyle="1" w:styleId="journalhead">
    <w:name w:val="journalhead"/>
    <w:uiPriority w:val="99"/>
    <w:rsid w:val="005D202A"/>
  </w:style>
  <w:style w:type="character" w:customStyle="1" w:styleId="clsemail">
    <w:name w:val="clsemail"/>
    <w:uiPriority w:val="99"/>
    <w:rsid w:val="005D202A"/>
  </w:style>
  <w:style w:type="character" w:customStyle="1" w:styleId="txtb14b1">
    <w:name w:val="txtb14b1"/>
    <w:uiPriority w:val="99"/>
    <w:rsid w:val="005D202A"/>
    <w:rPr>
      <w:rFonts w:ascii="Microsoft Sans Serif" w:hAnsi="Microsoft Sans Serif"/>
      <w:b/>
      <w:color w:val="000000"/>
      <w:sz w:val="21"/>
      <w:u w:val="none"/>
      <w:effect w:val="none"/>
    </w:rPr>
  </w:style>
  <w:style w:type="character" w:customStyle="1" w:styleId="msonormal0">
    <w:name w:val="msonormal"/>
    <w:uiPriority w:val="99"/>
    <w:rsid w:val="005D202A"/>
  </w:style>
  <w:style w:type="character" w:customStyle="1" w:styleId="9">
    <w:name w:val="อักขระ อักขระ9"/>
    <w:uiPriority w:val="99"/>
    <w:rsid w:val="005D202A"/>
  </w:style>
  <w:style w:type="paragraph" w:customStyle="1" w:styleId="TableBody">
    <w:name w:val="Table Body"/>
    <w:basedOn w:val="Normal"/>
    <w:uiPriority w:val="99"/>
    <w:rsid w:val="005D202A"/>
    <w:pPr>
      <w:tabs>
        <w:tab w:val="left" w:pos="1440"/>
      </w:tabs>
      <w:spacing w:before="40" w:after="40" w:line="240" w:lineRule="auto"/>
    </w:pPr>
    <w:rPr>
      <w:rFonts w:ascii="TH SarabunPSK" w:eastAsia="Calibri" w:hAnsi="TH SarabunPSK" w:cs="TH SarabunPSK"/>
      <w:color w:val="000000"/>
      <w:sz w:val="20"/>
      <w:szCs w:val="20"/>
    </w:rPr>
  </w:style>
  <w:style w:type="paragraph" w:customStyle="1" w:styleId="CourseLists">
    <w:name w:val="Course Lists"/>
    <w:basedOn w:val="Normal"/>
    <w:link w:val="CourseListsChar"/>
    <w:uiPriority w:val="99"/>
    <w:rsid w:val="005D202A"/>
    <w:pPr>
      <w:tabs>
        <w:tab w:val="left" w:pos="720"/>
        <w:tab w:val="left" w:pos="1980"/>
        <w:tab w:val="right" w:pos="6030"/>
        <w:tab w:val="left" w:pos="6570"/>
        <w:tab w:val="right" w:pos="8190"/>
      </w:tabs>
      <w:spacing w:before="120" w:after="120" w:line="240" w:lineRule="auto"/>
      <w:ind w:left="720"/>
    </w:pPr>
    <w:rPr>
      <w:rFonts w:ascii="TH SarabunPSK" w:eastAsia="Times New Roman" w:hAnsi="TH SarabunPSK" w:cs="Angsana New"/>
      <w:sz w:val="32"/>
      <w:szCs w:val="20"/>
    </w:rPr>
  </w:style>
  <w:style w:type="character" w:customStyle="1" w:styleId="CourseListsChar">
    <w:name w:val="Course Lists Char"/>
    <w:link w:val="CourseLists"/>
    <w:uiPriority w:val="99"/>
    <w:locked/>
    <w:rsid w:val="005D202A"/>
    <w:rPr>
      <w:rFonts w:ascii="TH SarabunPSK" w:eastAsia="Times New Roman" w:hAnsi="TH SarabunPSK" w:cs="Angsana New"/>
      <w:sz w:val="32"/>
      <w:szCs w:val="20"/>
    </w:rPr>
  </w:style>
  <w:style w:type="character" w:customStyle="1" w:styleId="5yl5">
    <w:name w:val="_5yl5"/>
    <w:basedOn w:val="DefaultParagraphFont"/>
    <w:uiPriority w:val="99"/>
    <w:rsid w:val="005D202A"/>
    <w:rPr>
      <w:rFonts w:cs="Times New Roman"/>
    </w:rPr>
  </w:style>
  <w:style w:type="character" w:styleId="IntenseReference">
    <w:name w:val="Intense Reference"/>
    <w:basedOn w:val="DefaultParagraphFont"/>
    <w:uiPriority w:val="99"/>
    <w:qFormat/>
    <w:rsid w:val="005D202A"/>
    <w:rPr>
      <w:b/>
      <w:bCs/>
      <w:smallCaps/>
      <w:color w:val="ED7D31" w:themeColor="accent2"/>
      <w:spacing w:val="5"/>
      <w:u w:val="single"/>
    </w:rPr>
  </w:style>
  <w:style w:type="character" w:customStyle="1" w:styleId="IntenseReference1">
    <w:name w:val="Intense Reference1"/>
    <w:basedOn w:val="DefaultParagraphFont"/>
    <w:uiPriority w:val="99"/>
    <w:rsid w:val="005D202A"/>
    <w:rPr>
      <w:rFonts w:cs="Times New Roman"/>
      <w:b/>
      <w:bCs/>
      <w:smallCaps/>
      <w:color w:val="C0504D"/>
      <w:spacing w:val="5"/>
      <w:u w:val="single"/>
    </w:rPr>
  </w:style>
  <w:style w:type="paragraph" w:styleId="Index1">
    <w:name w:val="index 1"/>
    <w:basedOn w:val="Normal"/>
    <w:next w:val="Normal"/>
    <w:autoRedefine/>
    <w:uiPriority w:val="99"/>
    <w:unhideWhenUsed/>
    <w:rsid w:val="005D202A"/>
    <w:pPr>
      <w:spacing w:after="0" w:line="240" w:lineRule="auto"/>
      <w:ind w:left="280" w:hanging="280"/>
    </w:pPr>
    <w:rPr>
      <w:rFonts w:eastAsia="Cordia New" w:cstheme="majorBidi"/>
      <w:sz w:val="20"/>
      <w:szCs w:val="23"/>
    </w:rPr>
  </w:style>
  <w:style w:type="paragraph" w:styleId="Index2">
    <w:name w:val="index 2"/>
    <w:basedOn w:val="Normal"/>
    <w:next w:val="Normal"/>
    <w:autoRedefine/>
    <w:uiPriority w:val="99"/>
    <w:unhideWhenUsed/>
    <w:rsid w:val="005D202A"/>
    <w:pPr>
      <w:spacing w:after="0" w:line="240" w:lineRule="auto"/>
      <w:ind w:left="560" w:hanging="280"/>
    </w:pPr>
    <w:rPr>
      <w:rFonts w:eastAsia="Cordia New" w:cstheme="majorBidi"/>
      <w:sz w:val="20"/>
      <w:szCs w:val="23"/>
    </w:rPr>
  </w:style>
  <w:style w:type="paragraph" w:styleId="Index3">
    <w:name w:val="index 3"/>
    <w:basedOn w:val="Normal"/>
    <w:next w:val="Normal"/>
    <w:autoRedefine/>
    <w:uiPriority w:val="99"/>
    <w:unhideWhenUsed/>
    <w:rsid w:val="005D202A"/>
    <w:pPr>
      <w:spacing w:after="0" w:line="240" w:lineRule="auto"/>
      <w:ind w:left="840" w:hanging="280"/>
    </w:pPr>
    <w:rPr>
      <w:rFonts w:eastAsia="Cordia New" w:cstheme="majorBidi"/>
      <w:sz w:val="20"/>
      <w:szCs w:val="23"/>
    </w:rPr>
  </w:style>
  <w:style w:type="paragraph" w:styleId="Index4">
    <w:name w:val="index 4"/>
    <w:basedOn w:val="Normal"/>
    <w:next w:val="Normal"/>
    <w:autoRedefine/>
    <w:uiPriority w:val="99"/>
    <w:unhideWhenUsed/>
    <w:rsid w:val="005D202A"/>
    <w:pPr>
      <w:spacing w:after="0" w:line="240" w:lineRule="auto"/>
      <w:ind w:left="1120" w:hanging="280"/>
    </w:pPr>
    <w:rPr>
      <w:rFonts w:eastAsia="Cordia New" w:cstheme="majorBidi"/>
      <w:sz w:val="20"/>
      <w:szCs w:val="23"/>
    </w:rPr>
  </w:style>
  <w:style w:type="paragraph" w:styleId="Index5">
    <w:name w:val="index 5"/>
    <w:basedOn w:val="Normal"/>
    <w:next w:val="Normal"/>
    <w:autoRedefine/>
    <w:uiPriority w:val="99"/>
    <w:unhideWhenUsed/>
    <w:rsid w:val="005D202A"/>
    <w:pPr>
      <w:spacing w:after="0" w:line="240" w:lineRule="auto"/>
      <w:ind w:left="1400" w:hanging="280"/>
    </w:pPr>
    <w:rPr>
      <w:rFonts w:eastAsia="Cordia New" w:cstheme="majorBidi"/>
      <w:sz w:val="20"/>
      <w:szCs w:val="23"/>
    </w:rPr>
  </w:style>
  <w:style w:type="paragraph" w:styleId="Index6">
    <w:name w:val="index 6"/>
    <w:basedOn w:val="Normal"/>
    <w:next w:val="Normal"/>
    <w:autoRedefine/>
    <w:uiPriority w:val="99"/>
    <w:unhideWhenUsed/>
    <w:rsid w:val="005D202A"/>
    <w:pPr>
      <w:spacing w:after="0" w:line="240" w:lineRule="auto"/>
      <w:ind w:left="1680" w:hanging="280"/>
    </w:pPr>
    <w:rPr>
      <w:rFonts w:eastAsia="Cordia New" w:cstheme="majorBidi"/>
      <w:sz w:val="20"/>
      <w:szCs w:val="23"/>
    </w:rPr>
  </w:style>
  <w:style w:type="paragraph" w:styleId="Index7">
    <w:name w:val="index 7"/>
    <w:basedOn w:val="Normal"/>
    <w:next w:val="Normal"/>
    <w:autoRedefine/>
    <w:uiPriority w:val="99"/>
    <w:unhideWhenUsed/>
    <w:rsid w:val="005D202A"/>
    <w:pPr>
      <w:spacing w:after="0" w:line="240" w:lineRule="auto"/>
      <w:ind w:left="1960" w:hanging="280"/>
    </w:pPr>
    <w:rPr>
      <w:rFonts w:eastAsia="Cordia New" w:cstheme="majorBidi"/>
      <w:sz w:val="20"/>
      <w:szCs w:val="23"/>
    </w:rPr>
  </w:style>
  <w:style w:type="paragraph" w:styleId="Index8">
    <w:name w:val="index 8"/>
    <w:basedOn w:val="Normal"/>
    <w:next w:val="Normal"/>
    <w:autoRedefine/>
    <w:uiPriority w:val="99"/>
    <w:unhideWhenUsed/>
    <w:rsid w:val="005D202A"/>
    <w:pPr>
      <w:spacing w:after="0" w:line="240" w:lineRule="auto"/>
      <w:ind w:left="2240" w:hanging="280"/>
    </w:pPr>
    <w:rPr>
      <w:rFonts w:eastAsia="Cordia New" w:cstheme="majorBidi"/>
      <w:sz w:val="20"/>
      <w:szCs w:val="23"/>
    </w:rPr>
  </w:style>
  <w:style w:type="paragraph" w:styleId="Index9">
    <w:name w:val="index 9"/>
    <w:basedOn w:val="Normal"/>
    <w:next w:val="Normal"/>
    <w:autoRedefine/>
    <w:uiPriority w:val="99"/>
    <w:unhideWhenUsed/>
    <w:rsid w:val="005D202A"/>
    <w:pPr>
      <w:spacing w:after="0" w:line="240" w:lineRule="auto"/>
      <w:ind w:left="2520" w:hanging="280"/>
    </w:pPr>
    <w:rPr>
      <w:rFonts w:eastAsia="Cordia New" w:cstheme="majorBidi"/>
      <w:sz w:val="20"/>
      <w:szCs w:val="23"/>
    </w:rPr>
  </w:style>
  <w:style w:type="paragraph" w:styleId="IndexHeading">
    <w:name w:val="index heading"/>
    <w:basedOn w:val="Normal"/>
    <w:next w:val="Index1"/>
    <w:uiPriority w:val="99"/>
    <w:unhideWhenUsed/>
    <w:rsid w:val="005D202A"/>
    <w:pPr>
      <w:spacing w:before="120" w:after="120" w:line="240" w:lineRule="auto"/>
    </w:pPr>
    <w:rPr>
      <w:rFonts w:eastAsia="Cordia New" w:cstheme="majorBidi"/>
      <w:b/>
      <w:bCs/>
      <w:i/>
      <w:iCs/>
      <w:sz w:val="20"/>
      <w:szCs w:val="23"/>
    </w:rPr>
  </w:style>
  <w:style w:type="character" w:customStyle="1" w:styleId="CommentSubjectChar">
    <w:name w:val="Comment Subject Char"/>
    <w:basedOn w:val="CommentTextChar"/>
    <w:link w:val="CommentSubject"/>
    <w:uiPriority w:val="99"/>
    <w:semiHidden/>
    <w:rsid w:val="005D202A"/>
    <w:rPr>
      <w:rFonts w:ascii="CordiaUPC" w:eastAsia="Cordia New" w:hAnsi="CordiaUPC" w:cs="Angsana New"/>
      <w:b/>
      <w:bCs/>
      <w:sz w:val="20"/>
      <w:szCs w:val="25"/>
    </w:rPr>
  </w:style>
  <w:style w:type="paragraph" w:styleId="CommentSubject">
    <w:name w:val="annotation subject"/>
    <w:basedOn w:val="CommentText"/>
    <w:next w:val="CommentText"/>
    <w:link w:val="CommentSubjectChar"/>
    <w:uiPriority w:val="99"/>
    <w:semiHidden/>
    <w:unhideWhenUsed/>
    <w:rsid w:val="005D202A"/>
    <w:rPr>
      <w:b/>
      <w:bCs/>
    </w:rPr>
  </w:style>
  <w:style w:type="table" w:customStyle="1" w:styleId="TableGrid14">
    <w:name w:val="Table Grid14"/>
    <w:basedOn w:val="TableNormal"/>
    <w:next w:val="TableGrid"/>
    <w:uiPriority w:val="39"/>
    <w:rsid w:val="003C31F4"/>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27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H SarabunPSK">
      <a:majorFont>
        <a:latin typeface="TH SarabunPSK"/>
        <a:ea typeface=""/>
        <a:cs typeface="TH SarabunPSK"/>
      </a:majorFont>
      <a:minorFont>
        <a:latin typeface="TH SarabunPSK"/>
        <a:ea typeface=""/>
        <a:cs typeface="TH SarabunPSK"/>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CF1C7737CA70CA4BA41BAE7991B6176E" ma:contentTypeVersion="15" ma:contentTypeDescription="สร้างเอกสารใหม่" ma:contentTypeScope="" ma:versionID="36c1ae57ec3a3cbd547dc9bdb082112c">
  <xsd:schema xmlns:xsd="http://www.w3.org/2001/XMLSchema" xmlns:xs="http://www.w3.org/2001/XMLSchema" xmlns:p="http://schemas.microsoft.com/office/2006/metadata/properties" xmlns:ns3="3ba3c991-a736-4d29-a2da-a94c1455cc71" xmlns:ns4="0ed6a298-1eee-4e49-aaa5-c6f39900f381" targetNamespace="http://schemas.microsoft.com/office/2006/metadata/properties" ma:root="true" ma:fieldsID="7a13346999f213e84053f4043df37db8" ns3:_="" ns4:_="">
    <xsd:import namespace="3ba3c991-a736-4d29-a2da-a94c1455cc71"/>
    <xsd:import namespace="0ed6a298-1eee-4e49-aaa5-c6f39900f3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3c991-a736-4d29-a2da-a94c1455c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d6a298-1eee-4e49-aaa5-c6f39900f381" elementFormDefault="qualified">
    <xsd:import namespace="http://schemas.microsoft.com/office/2006/documentManagement/types"/>
    <xsd:import namespace="http://schemas.microsoft.com/office/infopath/2007/PartnerControls"/>
    <xsd:element name="SharedWithUsers" ma:index="19"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แชร์พร้อมกับรายละเอียด" ma:internalName="SharedWithDetails" ma:readOnly="true">
      <xsd:simpleType>
        <xsd:restriction base="dms:Note">
          <xsd:maxLength value="255"/>
        </xsd:restriction>
      </xsd:simpleType>
    </xsd:element>
    <xsd:element name="SharingHintHash" ma:index="21" nillable="true" ma:displayName="การแชร์แฮชคำแนะนำ"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720BA-9EB6-4B60-8953-E090E0E02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3c991-a736-4d29-a2da-a94c1455cc71"/>
    <ds:schemaRef ds:uri="0ed6a298-1eee-4e49-aaa5-c6f39900f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09C9C-331A-4E9C-9333-4ACA82B83B87}">
  <ds:schemaRefs>
    <ds:schemaRef ds:uri="http://schemas.microsoft.com/sharepoint/v3/contenttype/forms"/>
  </ds:schemaRefs>
</ds:datastoreItem>
</file>

<file path=customXml/itemProps3.xml><?xml version="1.0" encoding="utf-8"?>
<ds:datastoreItem xmlns:ds="http://schemas.openxmlformats.org/officeDocument/2006/customXml" ds:itemID="{91303878-C8F4-4D4A-AA49-48ABF44CA0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A1D5CC-7571-4B96-805D-23C0CC8E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7818</Words>
  <Characters>44565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Narongrit Yata</dc:creator>
  <cp:lastModifiedBy>nitradee</cp:lastModifiedBy>
  <cp:revision>6</cp:revision>
  <cp:lastPrinted>2026-08-13T07:38:00Z</cp:lastPrinted>
  <dcterms:created xsi:type="dcterms:W3CDTF">2026-09-16T09:29:00Z</dcterms:created>
  <dcterms:modified xsi:type="dcterms:W3CDTF">2026-09-17T09:13:00Z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0x010100CF1C7737CA70CA4BA41BAE7991B6176E</vt:lpwstr>
  </property>
</Properties>
</file>